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99" w:rsidRDefault="001B101C">
      <w:pPr>
        <w:rPr>
          <w:sz w:val="32"/>
          <w:lang w:val="ru-RU"/>
        </w:rPr>
      </w:pPr>
      <w:bookmarkStart w:id="0" w:name="_GoBack"/>
      <w:r>
        <w:rPr>
          <w:noProof/>
          <w:sz w:val="32"/>
          <w:lang w:val="ru-RU" w:eastAsia="ru-RU" w:bidi="ar-SA"/>
        </w:rPr>
        <w:drawing>
          <wp:inline distT="0" distB="0" distL="0" distR="0">
            <wp:extent cx="5715000" cy="7865129"/>
            <wp:effectExtent l="0" t="0" r="0" b="2540"/>
            <wp:docPr id="1" name="Рисунок 1" descr="C:\Users\Admin\Desktop\скан обложки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101C" w:rsidRDefault="001B101C">
      <w:pPr>
        <w:rPr>
          <w:sz w:val="32"/>
          <w:lang w:val="ru-RU"/>
        </w:rPr>
      </w:pPr>
    </w:p>
    <w:p w:rsidR="001B101C" w:rsidRDefault="001B101C">
      <w:pPr>
        <w:rPr>
          <w:sz w:val="32"/>
          <w:lang w:val="ru-RU"/>
        </w:rPr>
      </w:pP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 учреждение</w:t>
      </w: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Старо-Тахталинская основная общеобразовательная школа»</w:t>
      </w: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Алькеевского муниципального района   Республики Татарстан</w:t>
      </w:r>
    </w:p>
    <w:p w:rsidR="003C3899" w:rsidRDefault="003C3899">
      <w:pPr>
        <w:pStyle w:val="a5"/>
        <w:rPr>
          <w:rFonts w:ascii="Times New Roman" w:hAnsi="Times New Roman"/>
          <w:b/>
          <w:sz w:val="24"/>
          <w:szCs w:val="24"/>
        </w:rPr>
      </w:pPr>
    </w:p>
    <w:p w:rsidR="003C3899" w:rsidRDefault="003C3899">
      <w:pPr>
        <w:pStyle w:val="a5"/>
        <w:rPr>
          <w:b/>
        </w:rPr>
      </w:pPr>
    </w:p>
    <w:p w:rsidR="003C3899" w:rsidRDefault="007E3858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«Рассмотрено»                                                                        «Согласовано»                                                                          « Утверждено»</w:t>
      </w:r>
    </w:p>
    <w:p w:rsidR="003C3899" w:rsidRDefault="007E385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Руководитель МС: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Заместитель директора по УР:                                Директор  МБОУ «Старо-Тахталинская ООШ»:                                                                                                                                      </w:t>
      </w:r>
    </w:p>
    <w:p w:rsidR="003C3899" w:rsidRDefault="007E3858">
      <w:pPr>
        <w:pStyle w:val="a5"/>
      </w:pP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  <w:u w:val="single"/>
        </w:rPr>
        <w:t>/Н.Н.П</w:t>
      </w:r>
      <w:r>
        <w:rPr>
          <w:rFonts w:ascii="Times New Roman" w:hAnsi="Times New Roman"/>
          <w:sz w:val="24"/>
          <w:szCs w:val="24"/>
          <w:u w:val="single"/>
        </w:rPr>
        <w:t>аукова /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_________  /</w:t>
      </w:r>
      <w:r>
        <w:rPr>
          <w:rFonts w:ascii="Times New Roman" w:hAnsi="Times New Roman"/>
          <w:sz w:val="24"/>
          <w:szCs w:val="24"/>
          <w:u w:val="single"/>
        </w:rPr>
        <w:t>Н.Н.Паукова</w:t>
      </w:r>
      <w:r>
        <w:rPr>
          <w:rFonts w:ascii="Times New Roman" w:hAnsi="Times New Roman"/>
          <w:sz w:val="24"/>
          <w:szCs w:val="24"/>
        </w:rPr>
        <w:t xml:space="preserve"> /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 xml:space="preserve"> / И.А.Ферапонтова/</w:t>
      </w:r>
    </w:p>
    <w:p w:rsidR="003C3899" w:rsidRDefault="007E3858">
      <w:pPr>
        <w:pStyle w:val="a5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</w:t>
      </w:r>
    </w:p>
    <w:p w:rsidR="003C3899" w:rsidRDefault="007E3858">
      <w:pPr>
        <w:pStyle w:val="a5"/>
      </w:pPr>
      <w:r>
        <w:rPr>
          <w:rFonts w:ascii="Times New Roman" w:hAnsi="Times New Roman"/>
          <w:sz w:val="24"/>
          <w:szCs w:val="24"/>
        </w:rPr>
        <w:t xml:space="preserve">    Протокол № </w:t>
      </w:r>
      <w:r>
        <w:rPr>
          <w:rFonts w:ascii="Times New Roman" w:hAnsi="Times New Roman"/>
          <w:sz w:val="24"/>
          <w:szCs w:val="24"/>
          <w:u w:val="single"/>
        </w:rPr>
        <w:t xml:space="preserve">  1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Приказ № 54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3C3899" w:rsidRDefault="007E385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 14 » августа 2019 г.                                                            « 16 » августа  2019 г.                                                             от « 17  » августа 2</w:t>
      </w:r>
      <w:r>
        <w:rPr>
          <w:rFonts w:ascii="Times New Roman" w:hAnsi="Times New Roman"/>
          <w:sz w:val="24"/>
          <w:szCs w:val="24"/>
        </w:rPr>
        <w:t>019 г.</w:t>
      </w:r>
    </w:p>
    <w:p w:rsidR="003C3899" w:rsidRDefault="003C3899">
      <w:pPr>
        <w:pStyle w:val="a5"/>
        <w:rPr>
          <w:rFonts w:ascii="Times New Roman" w:hAnsi="Times New Roman"/>
          <w:sz w:val="24"/>
          <w:szCs w:val="24"/>
        </w:rPr>
      </w:pPr>
    </w:p>
    <w:p w:rsidR="003C3899" w:rsidRDefault="003C3899">
      <w:pPr>
        <w:pStyle w:val="a5"/>
      </w:pPr>
    </w:p>
    <w:p w:rsidR="003C3899" w:rsidRDefault="003C3899">
      <w:pPr>
        <w:pStyle w:val="a5"/>
      </w:pPr>
    </w:p>
    <w:p w:rsidR="003C3899" w:rsidRDefault="007E3858">
      <w:pPr>
        <w:pStyle w:val="a5"/>
      </w:pPr>
      <w:r>
        <w:t xml:space="preserve">                   </w:t>
      </w:r>
    </w:p>
    <w:p w:rsidR="003C3899" w:rsidRDefault="007E385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</w:p>
    <w:p w:rsidR="003C3899" w:rsidRDefault="007E385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геометрии  для  7-9  классов</w:t>
      </w:r>
    </w:p>
    <w:p w:rsidR="003C3899" w:rsidRDefault="007E385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Рыжковой Ирины Петровны</w:t>
      </w:r>
    </w:p>
    <w:p w:rsidR="003C3899" w:rsidRDefault="003C389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C3899" w:rsidRDefault="003C3899">
      <w:pPr>
        <w:pStyle w:val="a5"/>
        <w:jc w:val="center"/>
        <w:rPr>
          <w:rFonts w:ascii="Times New Roman" w:hAnsi="Times New Roman"/>
        </w:rPr>
      </w:pPr>
    </w:p>
    <w:p w:rsidR="003C3899" w:rsidRDefault="003C3899">
      <w:pPr>
        <w:pStyle w:val="a5"/>
      </w:pPr>
    </w:p>
    <w:p w:rsidR="003C3899" w:rsidRDefault="003C3899">
      <w:pPr>
        <w:pStyle w:val="a5"/>
        <w:jc w:val="center"/>
      </w:pPr>
    </w:p>
    <w:p w:rsidR="003C3899" w:rsidRDefault="007E3858">
      <w:pPr>
        <w:pStyle w:val="a5"/>
        <w:jc w:val="center"/>
      </w:pPr>
      <w:r>
        <w:t xml:space="preserve">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</w:t>
      </w: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Принято на заседании                     </w:t>
      </w: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педагогического совета </w:t>
      </w:r>
    </w:p>
    <w:p w:rsidR="003C3899" w:rsidRDefault="007E3858">
      <w:pPr>
        <w:pStyle w:val="a5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протокол №</w:t>
      </w:r>
      <w:r>
        <w:rPr>
          <w:rFonts w:ascii="Times New Roman" w:hAnsi="Times New Roman"/>
          <w:sz w:val="24"/>
          <w:szCs w:val="24"/>
          <w:u w:val="single"/>
        </w:rPr>
        <w:t xml:space="preserve">  1  </w:t>
      </w:r>
    </w:p>
    <w:p w:rsidR="003C3899" w:rsidRDefault="007E3858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от « 17 » августа 2019  года </w:t>
      </w:r>
    </w:p>
    <w:p w:rsidR="003C3899" w:rsidRDefault="007E3858">
      <w:pPr>
        <w:pStyle w:val="a5"/>
      </w:pPr>
      <w:r>
        <w:t xml:space="preserve">                                           </w:t>
      </w:r>
    </w:p>
    <w:p w:rsidR="003C3899" w:rsidRDefault="003C3899">
      <w:pPr>
        <w:pStyle w:val="a5"/>
      </w:pPr>
    </w:p>
    <w:p w:rsidR="003C3899" w:rsidRDefault="003C3899">
      <w:pPr>
        <w:pStyle w:val="a5"/>
      </w:pPr>
    </w:p>
    <w:p w:rsidR="003C3899" w:rsidRDefault="003C3899">
      <w:pPr>
        <w:pStyle w:val="a5"/>
      </w:pPr>
    </w:p>
    <w:p w:rsidR="003C3899" w:rsidRDefault="003C3899">
      <w:pPr>
        <w:pStyle w:val="a5"/>
      </w:pPr>
    </w:p>
    <w:p w:rsidR="003C3899" w:rsidRDefault="003C3899">
      <w:pPr>
        <w:pStyle w:val="a5"/>
      </w:pPr>
    </w:p>
    <w:p w:rsidR="003C3899" w:rsidRDefault="007E385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2019-2020 учебный год</w:t>
      </w:r>
    </w:p>
    <w:p w:rsidR="003C3899" w:rsidRDefault="003C3899">
      <w:pPr>
        <w:pStyle w:val="Standard"/>
        <w:rPr>
          <w:b/>
          <w:bCs/>
          <w:lang w:val="ru-RU"/>
        </w:rPr>
      </w:pPr>
    </w:p>
    <w:p w:rsidR="003C3899" w:rsidRDefault="003C3899">
      <w:pPr>
        <w:pStyle w:val="Standard"/>
        <w:jc w:val="center"/>
        <w:rPr>
          <w:b/>
          <w:bCs/>
          <w:lang w:val="ru-RU"/>
        </w:rPr>
      </w:pPr>
    </w:p>
    <w:p w:rsidR="003C3899" w:rsidRDefault="003C3899">
      <w:pPr>
        <w:pStyle w:val="Standard"/>
        <w:jc w:val="center"/>
        <w:rPr>
          <w:b/>
          <w:bCs/>
          <w:lang w:val="ru-RU"/>
        </w:rPr>
      </w:pPr>
    </w:p>
    <w:p w:rsidR="003C3899" w:rsidRDefault="007E3858">
      <w:pPr>
        <w:pStyle w:val="Standard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Планируемые результаты освоения учебного предмета </w:t>
      </w: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Программа обеспечивает достижение следующих результатов освоения образ</w:t>
      </w:r>
      <w:r>
        <w:rPr>
          <w:lang w:val="ru-RU"/>
        </w:rPr>
        <w:t>овательной программы основного общего образования: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личностные: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</w:t>
      </w:r>
      <w:r>
        <w:rPr>
          <w:lang w:val="ru-RU"/>
        </w:rPr>
        <w:t>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2) формирование целостного мировоззрения, соответствующего современному </w:t>
      </w:r>
      <w:r>
        <w:rPr>
          <w:lang w:val="ru-RU"/>
        </w:rPr>
        <w:t>уровню развития науки и общественной практики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формирование коммуникативной компетентности в общении и сотрудничестве со сверстниками, старшими и младшими образовательной, общественно полезной, учебно-исследовательской, творческой и других видах деятельн</w:t>
      </w:r>
      <w:r>
        <w:rPr>
          <w:lang w:val="ru-RU"/>
        </w:rPr>
        <w:t>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 критичность мышления, умение распознавать логически некорректные высказ</w:t>
      </w:r>
      <w:r>
        <w:rPr>
          <w:lang w:val="ru-RU"/>
        </w:rPr>
        <w:t>ывания, отличать гипотезу от факт;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креативность мышления, инициативу, находчивость, активность при решении геометрических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контролировать процесс и результат учебной математической деятельности;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 способность к эмоциональному восприятию</w:t>
      </w:r>
      <w:r>
        <w:rPr>
          <w:lang w:val="ru-RU"/>
        </w:rPr>
        <w:t xml:space="preserve"> математических объектов, задач, решений, рассуждений;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метапредметные: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умение самостоятельно планировать альтернативные пути достижения цели, осознанно выбирать наиболее эффективные способы решения учебных и познавательных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2) умение осуществлять </w:t>
      </w:r>
      <w:r>
        <w:rPr>
          <w:lang w:val="ru-RU"/>
        </w:rPr>
        <w:t>контроль по результату и по способу действия на уровне произвольного внимания и вносить необходимые коррективы;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</w:t>
      </w:r>
      <w:r>
        <w:rPr>
          <w:lang w:val="ru-RU"/>
        </w:rPr>
        <w:t>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5) умение устанавливать причинно-следственные </w:t>
      </w:r>
      <w:r>
        <w:rPr>
          <w:lang w:val="ru-RU"/>
        </w:rPr>
        <w:t>связи, строить логическое рассуждение, умозаключение (индуктивное, дедуктивное и по аналогии) и выводы;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умение создавать, применять и преобразовывать знаково-</w:t>
      </w:r>
      <w:r>
        <w:rPr>
          <w:lang w:val="ru-RU"/>
        </w:rPr>
        <w:softHyphen/>
        <w:t>символические средства, модели и схемы для решения учебных и познавательных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о</w:t>
      </w:r>
      <w:r>
        <w:rPr>
          <w:lang w:val="ru-RU"/>
        </w:rPr>
        <w:t>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</w:t>
      </w:r>
      <w:r>
        <w:rPr>
          <w:lang w:val="ru-RU"/>
        </w:rPr>
        <w:t>ования позиций и учёта интересов; слушать партнёра; формулировать, аргументировать и отстаивать своё мнение;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 формирование и развитие учебной и общепользовательской компетентности в области использования информационно-коммуникационных технологий (ИКТ-ком</w:t>
      </w:r>
      <w:r>
        <w:rPr>
          <w:lang w:val="ru-RU"/>
        </w:rPr>
        <w:t>петентности);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9) формирование первоначальных представлений об идеях и о методах математики как об универсальном языке науки и техники, о средстве моделирования явлений и процессов;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10) умение видеть математическую задачу в контексте проблемной ситуации в д</w:t>
      </w:r>
      <w:r>
        <w:rPr>
          <w:lang w:val="ru-RU"/>
        </w:rPr>
        <w:t>ругих дисциплинах, в окружающей жизни;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</w:t>
      </w:r>
      <w:r>
        <w:rPr>
          <w:lang w:val="ru-RU"/>
        </w:rPr>
        <w:t>ормации;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13)умение выдвигать гипотезы при решении учебных задач и понимать необходимость их проверки;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14) у</w:t>
      </w:r>
      <w:r>
        <w:rPr>
          <w:lang w:val="ru-RU"/>
        </w:rPr>
        <w:t>мение применять индуктивные и дедуктивные способы рассуждений, видеть различные стратегии решения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16) умение самостоятельно ставить цел</w:t>
      </w:r>
      <w:r>
        <w:rPr>
          <w:lang w:val="ru-RU"/>
        </w:rPr>
        <w:t>и, выбирать и создавать алгоритмы для решения учебных математических проблем;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17) умение планировать и осуществлять деятельность, направленную на решение задач исследовательского характера;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предметные: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1)овладение базовым понятийным аппаратом по основным </w:t>
      </w:r>
      <w:r>
        <w:rPr>
          <w:lang w:val="ru-RU"/>
        </w:rPr>
        <w:t>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умение работать с геометрическим текс</w:t>
      </w:r>
      <w:r>
        <w:rPr>
          <w:lang w:val="ru-RU"/>
        </w:rPr>
        <w:t>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</w:t>
      </w:r>
      <w:r>
        <w:rPr>
          <w:lang w:val="ru-RU"/>
        </w:rPr>
        <w:t>ования, доказательства математических утверждений;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3)овладение навыками устных, письменных, инструментальных вычислений;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овладение геометрическим языком, умение использовать его для описания предметов окружающего мира, развитие пространственных представ</w:t>
      </w:r>
      <w:r>
        <w:rPr>
          <w:lang w:val="ru-RU"/>
        </w:rPr>
        <w:t>лений и изобразительных умений, приобретение навыков геометрических построений;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</w:t>
      </w:r>
      <w:r>
        <w:rPr>
          <w:lang w:val="ru-RU"/>
        </w:rPr>
        <w:t>о них для решения геометрических и практических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 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 умение применять изученные понятия, результаты, методы для</w:t>
      </w:r>
      <w:r>
        <w:rPr>
          <w:lang w:val="ru-RU"/>
        </w:rPr>
        <w:t xml:space="preserve">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7 класс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Наглядная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1) распознавать на чертежах, рисунках, </w:t>
      </w:r>
      <w:r>
        <w:rPr>
          <w:lang w:val="ru-RU"/>
        </w:rPr>
        <w:t>моделях и в окружающем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 вычислять объём прямоугольного параллелепипеда.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3)вычислять объёмы пространственных геометрических фигур, составленных из прямоугольных параллел</w:t>
      </w:r>
      <w:r>
        <w:rPr>
          <w:lang w:val="ru-RU"/>
        </w:rPr>
        <w:t>епипедов.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Геометрические фигуры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пользоваться языком геометрии для описания предметов окружающего мира и их взаимного расположения;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2)распознавать и изображать на чертежах и рисунках геометрические фигуры и их конфигурации;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Выпускник </w:t>
      </w:r>
      <w:r>
        <w:rPr>
          <w:b/>
          <w:bCs/>
          <w:lang w:val="ru-RU"/>
        </w:rPr>
        <w:t>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3)овладеть методами решения задач на вычисления и доказательства: методом от противного, методом перебора вариантов.</w:t>
      </w: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Измерение геометрических величин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1)использовать свойства измерения длин, площадей и углов при реш</w:t>
      </w:r>
      <w:r>
        <w:rPr>
          <w:lang w:val="ru-RU"/>
        </w:rPr>
        <w:t>ении задач на нахождение длины отрезка, длины окружности, длины дуги окружности, градусной меры угла;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2)вычислять площади фигур, составленных из двух или более прямоугольников,  треугольников.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8 класс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Нагля</w:t>
      </w:r>
      <w:r>
        <w:rPr>
          <w:b/>
          <w:bCs/>
          <w:lang w:val="ru-RU"/>
        </w:rPr>
        <w:t>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распознавать на чертежах, рисунках, моделях и в окружающем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2)определять по линейным размерам развёртки фигуры линейные размеры самой фигуры и наоборот;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</w:t>
      </w:r>
      <w:r>
        <w:rPr>
          <w:b/>
          <w:bCs/>
          <w:lang w:val="ru-RU"/>
        </w:rPr>
        <w:t>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вычислять объёмы пространственных геометрических фигур, составленных из прямоугольных параллелепипедов;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Геометрические фигуры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1)находить значения длин линейных элементов фигур и их отношения, градус</w:t>
      </w:r>
      <w:r>
        <w:rPr>
          <w:lang w:val="ru-RU"/>
        </w:rPr>
        <w:t>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2)овладеть традиционной схемой решения задач на </w:t>
      </w:r>
      <w:r>
        <w:rPr>
          <w:lang w:val="ru-RU"/>
        </w:rPr>
        <w:t>построение с помощью циркуля и линейки: анализ, построение, доказательство и исследование.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Измерение геометрических величин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1)вычислять длины линейных элементов фигур и их углы, используя формулы длины окружности и длины</w:t>
      </w:r>
      <w:r>
        <w:rPr>
          <w:lang w:val="ru-RU"/>
        </w:rPr>
        <w:t xml:space="preserve"> дуги окружности, формулы площадей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2)вычислять площади треугольников, прямоугольников, параллелограммов, трапеций, кругов и секторов;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7)вычислять площади фигур, составленных из двух или более прямоугольников, параллело</w:t>
      </w:r>
      <w:r>
        <w:rPr>
          <w:lang w:val="ru-RU"/>
        </w:rPr>
        <w:t>граммов, треугольников.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9 класс   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 Наглядная геометрия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распознавать на чертежах, рисунках, моделях и в окружаю</w:t>
      </w:r>
      <w:r>
        <w:rPr>
          <w:lang w:val="ru-RU"/>
        </w:rPr>
        <w:softHyphen/>
        <w:t>щем мире плоские и пространственные геометрические фигуры;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2)распознавать развёртки куба, </w:t>
      </w:r>
      <w:r>
        <w:rPr>
          <w:lang w:val="ru-RU"/>
        </w:rPr>
        <w:t>прямоугольного параллелепипеда, правильной пирамиды, цилиндра и конуса;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3)вычислять объёмы пространственных геометрических фигур, составленных из прямоугольных параллелепипедов;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4)углубить и развить представления о пространст</w:t>
      </w:r>
      <w:r>
        <w:rPr>
          <w:lang w:val="ru-RU"/>
        </w:rPr>
        <w:t>венных геометрических фигурах;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5)применять понятие развёртки для выполнения практических расчётов.</w:t>
      </w:r>
    </w:p>
    <w:p w:rsidR="003C3899" w:rsidRDefault="003C3899">
      <w:pPr>
        <w:pStyle w:val="Standard"/>
        <w:rPr>
          <w:b/>
          <w:bCs/>
          <w:lang w:val="ru-RU"/>
        </w:rPr>
      </w:pP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Геометрические фигуры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1)оперировать с начальными понятиями тригонометрии и выполнять элементарные операции над функциями уг</w:t>
      </w:r>
      <w:r>
        <w:rPr>
          <w:lang w:val="ru-RU"/>
        </w:rPr>
        <w:t>лов;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3)решать несложные задачи на построение, применяя основные алгоритмы построения с помощью циркуля и линейки;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 р</w:t>
      </w:r>
      <w:r>
        <w:rPr>
          <w:lang w:val="ru-RU"/>
        </w:rPr>
        <w:t>ешать простейшие планиметрические задачи в пространстве.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</w:t>
      </w:r>
      <w:r>
        <w:rPr>
          <w:lang w:val="ru-RU"/>
        </w:rPr>
        <w:t>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7)овладеть традиционной схемой решения задач на построение с помощью циркуля и линейки: анализ, построение, доказательство и исс</w:t>
      </w:r>
      <w:r>
        <w:rPr>
          <w:lang w:val="ru-RU"/>
        </w:rPr>
        <w:t>ледование;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8)научиться решать задачи на построение методом геометрического места точек и методом подобия;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9)приобрести опыт исследования свойств планиметрических фигур с помощью компьютерных программ;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10)приобрести опыт выполнения проектов по темам: </w:t>
      </w:r>
      <w:r>
        <w:rPr>
          <w:lang w:val="ru-RU"/>
        </w:rPr>
        <w:t>«Геометрические преобразования на плоскости», «Построение отрезков по формуле».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Измерение геометрических величин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1)вычислять площади треугольников, прямоугольников, параллелограммов, трапеций, кругов и секторов;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2)вычисля</w:t>
      </w:r>
      <w:r>
        <w:rPr>
          <w:lang w:val="ru-RU"/>
        </w:rPr>
        <w:t>ть длину окружности, длину дуги окружности;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3)решать задачи на доказательство с использованием формул длины окружности и длины дуги окружности, формул площадей фигур;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4) решать практические задачи, связанные с нахождением геометрических величин (используя </w:t>
      </w:r>
      <w:r>
        <w:rPr>
          <w:lang w:val="ru-RU"/>
        </w:rPr>
        <w:t>при необходимости справочники и технические средства).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5)вычислять площади фигур, составленных из двух или более прямоугольников, параллелограммов, треугольников, круга и сектора;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6)вычислять площади многоугольников, использу</w:t>
      </w:r>
      <w:r>
        <w:rPr>
          <w:lang w:val="ru-RU"/>
        </w:rPr>
        <w:t>я отношения равновеликости и равносоставленности;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7)приобрести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Координаты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1) вычи</w:t>
      </w:r>
      <w:r>
        <w:rPr>
          <w:lang w:val="ru-RU"/>
        </w:rPr>
        <w:t>слять длину отрезка по координатам его концов; вычислять координаты середины отрезка;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2)использовать координатный метод для изучения свойств прямых и окружностей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3)овладеть координатным методом решения задач на вычисление и д</w:t>
      </w:r>
      <w:r>
        <w:rPr>
          <w:lang w:val="ru-RU"/>
        </w:rPr>
        <w:t>оказательство;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5)приобрести опыт выполнения проектов на тему «Применение координатного метода при решении задач на вычисление и д</w:t>
      </w:r>
      <w:r>
        <w:rPr>
          <w:lang w:val="ru-RU"/>
        </w:rPr>
        <w:t>оказательство».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Векторы                   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Выпускник научится: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1)оперировать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2)находить для векторов, заданных к</w:t>
      </w:r>
      <w:r>
        <w:rPr>
          <w:lang w:val="ru-RU"/>
        </w:rPr>
        <w:t>оординатами: длину век</w:t>
      </w:r>
      <w:r>
        <w:rPr>
          <w:lang w:val="ru-RU"/>
        </w:rPr>
        <w:softHyphen/>
        <w:t>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3) вычислять скалярное произведение векторов, н</w:t>
      </w:r>
      <w:r>
        <w:rPr>
          <w:lang w:val="ru-RU"/>
        </w:rPr>
        <w:t>аходить угол между векторами, устанавливать перпендикулярность прямых.</w:t>
      </w:r>
    </w:p>
    <w:p w:rsidR="003C3899" w:rsidRDefault="007E3858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Выпускник получит возможность: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4)овладеть векторным методом для решения задач на вычисление и доказательство;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5)приобрести опыт выполнения проектов на тему «Применение векторного метода</w:t>
      </w:r>
      <w:r>
        <w:rPr>
          <w:lang w:val="ru-RU"/>
        </w:rPr>
        <w:t xml:space="preserve"> при решении задач на вычисление и доказательство».</w:t>
      </w: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Содержание учебного предмета.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Наглядная геометрия. Наглядные представления о про</w:t>
      </w:r>
      <w:r>
        <w:rPr>
          <w:lang w:val="ru-RU"/>
        </w:rPr>
        <w:softHyphen/>
        <w:t>странственных фигурах: куб, параллелепипед, призма, пирами</w:t>
      </w:r>
      <w:r>
        <w:rPr>
          <w:lang w:val="ru-RU"/>
        </w:rPr>
        <w:softHyphen/>
        <w:t>да, шар, сфера, конус, цилиндр. Изображение пространствен</w:t>
      </w:r>
      <w:r>
        <w:rPr>
          <w:lang w:val="ru-RU"/>
        </w:rPr>
        <w:softHyphen/>
        <w:t xml:space="preserve">ных </w:t>
      </w:r>
      <w:r>
        <w:rPr>
          <w:lang w:val="ru-RU"/>
        </w:rPr>
        <w:t>фигур. Примеры сечений. Многогранники. Правильные многогранники. Примеры развёрток многогранников, цилинд</w:t>
      </w:r>
      <w:r>
        <w:rPr>
          <w:lang w:val="ru-RU"/>
        </w:rPr>
        <w:softHyphen/>
        <w:t>ра и конуса. Понятие объёма; единицы объёма. Объём прямоугольного параллелепипеда, куба.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Геометрические фигуры. Прямые и углы. Точка, прямая, плоскост</w:t>
      </w:r>
      <w:r>
        <w:rPr>
          <w:lang w:val="ru-RU"/>
        </w:rPr>
        <w:t>ь. Отрезок, луч. Угол. Виды углов. Вертикальные и смежные углы. Биссектриса угла. Параллельные и пересекающиеся прямые. Перпендикуляр</w:t>
      </w:r>
      <w:r>
        <w:rPr>
          <w:lang w:val="ru-RU"/>
        </w:rPr>
        <w:softHyphen/>
        <w:t>ные прямые. Теоремы о параллельности и перпендикулярности прямых. Перпендикуляр и наклонная к прямой. Серединный перпендик</w:t>
      </w:r>
      <w:r>
        <w:rPr>
          <w:lang w:val="ru-RU"/>
        </w:rPr>
        <w:t>уляр к отрезку. Геометрическое место точек. Свойства биссектрисы угла и серединного перпендикуляра к отрезку.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Треугольник. Высота, медиана, биссектриса, средняя линия треугольника. Равнобедренные и равносторонние треуголь</w:t>
      </w:r>
      <w:r>
        <w:rPr>
          <w:lang w:val="ru-RU"/>
        </w:rPr>
        <w:softHyphen/>
        <w:t>ники; свойства и признаки равнобед</w:t>
      </w:r>
      <w:r>
        <w:rPr>
          <w:lang w:val="ru-RU"/>
        </w:rPr>
        <w:t>ренного треугольника. Признаки равенства треугольников. Неравенство треугольника. Соотношения между сторонами и углами треугольника.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Сумма углов треугольника. Внешние углы треугольника. Теорема Фалеса. Подобие треугольников. Признаки подобия треугольников.</w:t>
      </w:r>
      <w:r>
        <w:rPr>
          <w:lang w:val="ru-RU"/>
        </w:rPr>
        <w:t xml:space="preserve"> Теорема Пифагора. Синус, косинус, тангенс, котангенс острого угла прямоугольного треугольника и углов от 0 до 180°; приведение к острому углу. Решение прямо</w:t>
      </w:r>
      <w:r>
        <w:rPr>
          <w:lang w:val="ru-RU"/>
        </w:rPr>
        <w:softHyphen/>
        <w:t>угольных треугольников. Основное тригонометрическое тожде</w:t>
      </w:r>
      <w:r>
        <w:rPr>
          <w:lang w:val="ru-RU"/>
        </w:rPr>
        <w:softHyphen/>
        <w:t>ство. Формулы, связывающие синус, косину</w:t>
      </w:r>
      <w:r>
        <w:rPr>
          <w:lang w:val="ru-RU"/>
        </w:rPr>
        <w:t>с, тангенс, котан</w:t>
      </w:r>
      <w:r>
        <w:rPr>
          <w:lang w:val="ru-RU"/>
        </w:rPr>
        <w:softHyphen/>
        <w:t>генс одного и того же угла. Решение треугольников: теорема косинусов и теорема синусов. Замечательные точки треуголь</w:t>
      </w:r>
      <w:r>
        <w:rPr>
          <w:lang w:val="ru-RU"/>
        </w:rPr>
        <w:softHyphen/>
        <w:t>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Четырёхугольник. Параллелограмм, его свойства и призна</w:t>
      </w:r>
      <w:r>
        <w:rPr>
          <w:lang w:val="ru-RU"/>
        </w:rPr>
        <w:softHyphen/>
        <w:t>ки. Прямоугольник, квадрат, ромб, их свойства и признаки. Тр</w:t>
      </w:r>
      <w:r>
        <w:rPr>
          <w:lang w:val="ru-RU"/>
        </w:rPr>
        <w:t>апеция, средняя линия трапеции.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Многоугольник. Выпуклые многоугольники. Сумма углов выпуклого многоугольника. Правильные многоугольники.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Окружность и круг. Дуга, хорда. Сектор, сегмент. Централь</w:t>
      </w:r>
      <w:r>
        <w:rPr>
          <w:lang w:val="ru-RU"/>
        </w:rPr>
        <w:softHyphen/>
        <w:t xml:space="preserve">ный угол, вписанный угол, величина вписанного угла. Взаимное </w:t>
      </w:r>
      <w:r>
        <w:rPr>
          <w:lang w:val="ru-RU"/>
        </w:rPr>
        <w:t>расположение прямой и окружности, двух окружностей. Каса</w:t>
      </w:r>
      <w:r>
        <w:rPr>
          <w:lang w:val="ru-RU"/>
        </w:rPr>
        <w:softHyphen/>
        <w:t>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</w:t>
      </w:r>
      <w:r>
        <w:rPr>
          <w:lang w:val="ru-RU"/>
        </w:rPr>
        <w:t>авильного многоугольника.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Геометрические преобразования. Понятие о равенстве фи</w:t>
      </w:r>
      <w:r>
        <w:rPr>
          <w:lang w:val="ru-RU"/>
        </w:rPr>
        <w:softHyphen/>
        <w:t>гур. Понятие о движении: осевая и центральная симметрии, параллельный перенос, поворот. Понятие о подобии фигур и гомотетии.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Построения с помощью циркуля и линейки. Основные за</w:t>
      </w:r>
      <w:r>
        <w:rPr>
          <w:lang w:val="ru-RU"/>
        </w:rPr>
        <w:softHyphen/>
        <w:t>дачи на построение: деление отрезка пополам; построение угла, равного данному; построение треугольника по трём сто</w:t>
      </w:r>
      <w:r>
        <w:rPr>
          <w:lang w:val="ru-RU"/>
        </w:rPr>
        <w:softHyphen/>
        <w:t>ронам; построение перпендикуляра к прямой; построение бис</w:t>
      </w:r>
      <w:r>
        <w:rPr>
          <w:lang w:val="ru-RU"/>
        </w:rPr>
        <w:softHyphen/>
        <w:t>сектрисы угла; деление отрезка на п равных частей.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Решение задач на вычисление, до</w:t>
      </w:r>
      <w:r>
        <w:rPr>
          <w:lang w:val="ru-RU"/>
        </w:rPr>
        <w:t>казательство и построение с использованием свойств изученных фигур.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lastRenderedPageBreak/>
        <w:t>Измерение геометрических величин. Длина отрезка. Рас</w:t>
      </w:r>
      <w:r>
        <w:rPr>
          <w:lang w:val="ru-RU"/>
        </w:rPr>
        <w:softHyphen/>
        <w:t>стояние от точки до прямой. Расстояние между параллельными прямыми. Периметр многоугольника. Длина окружности, число тс; длина дуги окр</w:t>
      </w:r>
      <w:r>
        <w:rPr>
          <w:lang w:val="ru-RU"/>
        </w:rPr>
        <w:t>ужности. Градусная мера угла, соответствие между величиной цент</w:t>
      </w:r>
      <w:r>
        <w:rPr>
          <w:lang w:val="ru-RU"/>
        </w:rPr>
        <w:softHyphen/>
        <w:t>рального угла и длиной дуги окружности.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Понятие площади плоских фигур. Равносоставленные и равновеликие фигуры. Площадь прямоугольника. Площади па</w:t>
      </w:r>
      <w:r>
        <w:rPr>
          <w:lang w:val="ru-RU"/>
        </w:rPr>
        <w:softHyphen/>
        <w:t>раллелограмма, треугольника и трапеции. Площа</w:t>
      </w:r>
      <w:r>
        <w:rPr>
          <w:lang w:val="ru-RU"/>
        </w:rPr>
        <w:t>дь много</w:t>
      </w:r>
      <w:r>
        <w:rPr>
          <w:lang w:val="ru-RU"/>
        </w:rPr>
        <w:softHyphen/>
        <w:t>угольника. Площадь круга и площадь сектора. Соотношение между площадями подобных фигур.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Решение задач на вычисление и доказательство с исполь</w:t>
      </w:r>
      <w:r>
        <w:rPr>
          <w:lang w:val="ru-RU"/>
        </w:rPr>
        <w:softHyphen/>
        <w:t>зованием изученных формул.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 xml:space="preserve">Координаты. Уравнение прямой. Координаты середины отрезка. Формула расстояния </w:t>
      </w:r>
      <w:r>
        <w:rPr>
          <w:lang w:val="ru-RU"/>
        </w:rPr>
        <w:t>между двумя точками плоскости. Уравнение окружности.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Векторы. Длина (модуль) вектора. Равенство векторов. Коллинеарные векторы. Координаты вектора. Умножение век</w:t>
      </w:r>
      <w:r>
        <w:rPr>
          <w:lang w:val="ru-RU"/>
        </w:rPr>
        <w:softHyphen/>
        <w:t>тора на число, сумма векторов, разложение вектора по двум неколлинеарным векторам. Скалярное п</w:t>
      </w:r>
      <w:r>
        <w:rPr>
          <w:lang w:val="ru-RU"/>
        </w:rPr>
        <w:t>роизведение векторов.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Теоретико-множественные понятия. Множество, элемент множества. Задание множеств перечислением элементов, ха</w:t>
      </w:r>
      <w:r>
        <w:rPr>
          <w:lang w:val="ru-RU"/>
        </w:rPr>
        <w:softHyphen/>
        <w:t>рактеристическим свойством. Подмножество. Объединение и пересечение множеств.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Элементы логики. Определение. Аксиомы и теоремы.</w:t>
      </w:r>
      <w:r>
        <w:rPr>
          <w:lang w:val="ru-RU"/>
        </w:rPr>
        <w:t xml:space="preserve"> Доказательство. Доказательство от противного. Теорема, обрат</w:t>
      </w:r>
      <w:r>
        <w:rPr>
          <w:lang w:val="ru-RU"/>
        </w:rPr>
        <w:softHyphen/>
        <w:t>ная данной. Пример и контрпример.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Понятие о равносильности, следовании, употребление ло</w:t>
      </w:r>
      <w:r>
        <w:rPr>
          <w:lang w:val="ru-RU"/>
        </w:rPr>
        <w:softHyphen/>
        <w:t>гических связок если ..., то ..., в том и только в том случае, логические связки и, или.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Геометрия в истор</w:t>
      </w:r>
      <w:r>
        <w:rPr>
          <w:lang w:val="ru-RU"/>
        </w:rPr>
        <w:t>ическом развитии. От землемерия к геометрии. Пифагор и его школа. Фалес. Архимед. Построе</w:t>
      </w:r>
      <w:r>
        <w:rPr>
          <w:lang w:val="ru-RU"/>
        </w:rPr>
        <w:softHyphen/>
        <w:t>ние правильных многоугольников. Трисекция угла. Квадрату</w:t>
      </w:r>
      <w:r>
        <w:rPr>
          <w:lang w:val="ru-RU"/>
        </w:rPr>
        <w:softHyphen/>
        <w:t>ра круга. Удвоение куба. История числа π. Золотое сечение. «Начала» Евклида. JI.Эйлер. Н. И. Лобачевский. Ист</w:t>
      </w:r>
      <w:r>
        <w:rPr>
          <w:lang w:val="ru-RU"/>
        </w:rPr>
        <w:t>ория пя</w:t>
      </w:r>
      <w:r>
        <w:rPr>
          <w:lang w:val="ru-RU"/>
        </w:rPr>
        <w:softHyphen/>
        <w:t>того постулата.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Геометрия и искусство. Геометрические закономерности окружающего ми</w:t>
      </w:r>
      <w:r>
        <w:rPr>
          <w:lang w:val="ru-RU"/>
        </w:rPr>
        <w:t>ра.</w:t>
      </w:r>
    </w:p>
    <w:p w:rsidR="003C3899" w:rsidRDefault="007E3858">
      <w:pPr>
        <w:pStyle w:val="Standard"/>
        <w:rPr>
          <w:lang w:val="ru-RU"/>
        </w:rPr>
      </w:pPr>
      <w:r>
        <w:rPr>
          <w:lang w:val="ru-RU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Календарно-тематическое планирование геометрия 7 кл</w:t>
      </w:r>
    </w:p>
    <w:tbl>
      <w:tblPr>
        <w:tblW w:w="24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710"/>
        <w:gridCol w:w="1094"/>
        <w:gridCol w:w="4293"/>
        <w:gridCol w:w="1134"/>
        <w:gridCol w:w="1093"/>
        <w:gridCol w:w="1883"/>
        <w:gridCol w:w="40"/>
        <w:gridCol w:w="40"/>
        <w:gridCol w:w="20"/>
        <w:gridCol w:w="100"/>
        <w:gridCol w:w="44"/>
        <w:gridCol w:w="40"/>
        <w:gridCol w:w="40"/>
        <w:gridCol w:w="1031"/>
        <w:gridCol w:w="120"/>
        <w:gridCol w:w="124"/>
        <w:gridCol w:w="1031"/>
        <w:gridCol w:w="120"/>
        <w:gridCol w:w="124"/>
        <w:gridCol w:w="5291"/>
        <w:gridCol w:w="120"/>
        <w:gridCol w:w="124"/>
      </w:tblGrid>
      <w:tr w:rsidR="003C389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Кол-во</w:t>
            </w:r>
          </w:p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ВИДЫ   ДЕЯТЕЛЬНОСТИ</w:t>
            </w:r>
          </w:p>
        </w:tc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sz w:val="22"/>
                <w:szCs w:val="22"/>
              </w:rPr>
              <w:t>Примечания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097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b/>
                <w:sz w:val="22"/>
                <w:szCs w:val="22"/>
              </w:rPr>
              <w:t>НАЧАЛЬ</w:t>
            </w:r>
            <w:r>
              <w:rPr>
                <w:b/>
                <w:sz w:val="22"/>
                <w:szCs w:val="22"/>
              </w:rPr>
              <w:t>НЫЕ ГЕОМЕТРИЧЕСКИЕ СВЕДЕНИЯ– 10 ЧАСОВ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212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09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По</w:t>
            </w:r>
          </w:p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фактич</w:t>
            </w:r>
          </w:p>
        </w:tc>
        <w:tc>
          <w:tcPr>
            <w:tcW w:w="2127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Возникновение геометрии из практики. Геометрические фигуры и тела. Равенство в геометрии. Точка, прямая, отрезок.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 Демонстрируют знания, каким образом геометрия возникла из </w:t>
            </w:r>
            <w:r>
              <w:rPr>
                <w:sz w:val="22"/>
                <w:szCs w:val="22"/>
              </w:rPr>
              <w:t>практических задач землемерия; определения простейших геометрических фигур, их равенства; определения и свойства смежных и вертикальных углов, перпендикулярных прямых; единицы измерения отрезков и углов.</w:t>
            </w:r>
          </w:p>
          <w:p w:rsidR="003C3899" w:rsidRDefault="007E3858">
            <w:r>
              <w:rPr>
                <w:sz w:val="22"/>
                <w:szCs w:val="22"/>
              </w:rPr>
              <w:t>Распознают геометрические фигуры, различают их взаим</w:t>
            </w:r>
            <w:r>
              <w:rPr>
                <w:sz w:val="22"/>
                <w:szCs w:val="22"/>
              </w:rPr>
              <w:t>ное расположение; изображают геометрические фигуры; выполняют чертежи по условию задач; применяют измерительные инструменты; решают задачи на применение свойств отрезков и углов.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t>2.09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Луч и угол. Прямой угол. Острые и тупые углы. </w:t>
            </w:r>
            <w:r>
              <w:rPr>
                <w:sz w:val="22"/>
                <w:szCs w:val="22"/>
              </w:rPr>
              <w:t xml:space="preserve">Величина угла. Градусная мера угла. Измерение углов.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6.09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Срав</w:t>
            </w:r>
            <w:r>
              <w:rPr>
                <w:sz w:val="22"/>
                <w:szCs w:val="22"/>
              </w:rPr>
              <w:t>нение отрезков и углов. Равенство фигур. Равенство</w:t>
            </w:r>
          </w:p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отрезков и углов. Середина отрезка. Биссектриса угла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9.09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Измерение отрезков. Длина отрезка. Длина ломаной, периметр</w:t>
            </w:r>
            <w:r>
              <w:t xml:space="preserve"> </w:t>
            </w:r>
            <w:r>
              <w:rPr>
                <w:sz w:val="22"/>
                <w:szCs w:val="22"/>
              </w:rPr>
              <w:t>многоугольника. Единицы измерения длины. Сравнение отрезков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13.09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</w:t>
            </w:r>
            <w:r>
              <w:rPr>
                <w:sz w:val="22"/>
                <w:szCs w:val="22"/>
              </w:rPr>
              <w:t>ние задач по теме «Измерение отрезков»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16.09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Измерение углов. Градус. Градусная мера углов. Измерение углов на местности.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Вертикальные и смежные углы. Свойство вертикальных и смежных углов. Доказательства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23.09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Вертикальные и смежные углы. Свойство вертикальных и смежных углов. Доказательства.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27.09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Перпендикулярность прямых.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rPr>
                <w:iCs/>
              </w:rPr>
            </w:pPr>
            <w:r>
              <w:rPr>
                <w:iCs/>
              </w:rPr>
              <w:t>30.09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i/>
                <w:sz w:val="22"/>
                <w:szCs w:val="22"/>
              </w:rPr>
              <w:t xml:space="preserve">Контрольная работа № 1  по теме: «Начальные геометрические сведения».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t>4.10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>ТРЕУГОЛЬНИКИ. РАВЕНСТВО ТРЕУГОЛЬНИКОВ – 17 ЧАСОВ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Треугольник. Элементы треугольника. Прямоугольные,</w:t>
            </w:r>
          </w:p>
          <w:p w:rsidR="003C3899" w:rsidRDefault="007E3858">
            <w:r>
              <w:rPr>
                <w:sz w:val="22"/>
                <w:szCs w:val="22"/>
              </w:rPr>
              <w:t xml:space="preserve">остроугольные и тупоугольные </w:t>
            </w:r>
            <w:r>
              <w:rPr>
                <w:sz w:val="22"/>
                <w:szCs w:val="22"/>
              </w:rPr>
              <w:t>треугольники. Анализ контрольной работы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  </w:t>
            </w:r>
          </w:p>
          <w:p w:rsidR="003C3899" w:rsidRDefault="003C3899">
            <w:pPr>
              <w:rPr>
                <w:bCs/>
              </w:rPr>
            </w:pPr>
          </w:p>
          <w:p w:rsidR="003C3899" w:rsidRDefault="007E3858">
            <w:r>
              <w:rPr>
                <w:bCs/>
                <w:sz w:val="22"/>
                <w:szCs w:val="22"/>
              </w:rPr>
              <w:t>Демонстрируют знания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определения треугольников, окружности, круга, их элементов; определения медианы, биссектрисы и высоты треугольника; свойства равнобедренного треугольника; признаки равенства треугольников и</w:t>
            </w:r>
            <w:r>
              <w:rPr>
                <w:sz w:val="22"/>
                <w:szCs w:val="22"/>
              </w:rPr>
              <w:t xml:space="preserve"> их </w:t>
            </w:r>
            <w:r>
              <w:rPr>
                <w:sz w:val="22"/>
                <w:szCs w:val="22"/>
              </w:rPr>
              <w:lastRenderedPageBreak/>
              <w:t>доказательства; существо понятия математического доказательства; примеры доказательств; основные задачи на построение.</w:t>
            </w:r>
          </w:p>
          <w:p w:rsidR="003C3899" w:rsidRDefault="007E3858">
            <w:r>
              <w:rPr>
                <w:bCs/>
                <w:sz w:val="22"/>
                <w:szCs w:val="22"/>
              </w:rPr>
              <w:t xml:space="preserve">  Р</w:t>
            </w:r>
            <w:r>
              <w:rPr>
                <w:sz w:val="22"/>
                <w:szCs w:val="22"/>
              </w:rPr>
              <w:t>ешают геометрические задачи, опираясь на изученные свойства фигур и отношений между ними: с применением признаков равенства треуго</w:t>
            </w:r>
            <w:r>
              <w:rPr>
                <w:sz w:val="22"/>
                <w:szCs w:val="22"/>
              </w:rPr>
              <w:t>льников, свойств равнобедренного треугольника; решают основные задачи на построение.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  <w:p w:rsidR="003C3899" w:rsidRDefault="003C3899">
            <w:pPr>
              <w:jc w:val="center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b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b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Первый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знаки равенства треугольников. Первый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Перпендикуляр и наклонная к прямой. Расстояние от точки </w:t>
            </w:r>
            <w:r>
              <w:rPr>
                <w:sz w:val="22"/>
                <w:szCs w:val="22"/>
              </w:rPr>
              <w:lastRenderedPageBreak/>
              <w:t>до прямой.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Перпендикуляр и наклонная к прямой. Расстояние от точки до прямой.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Выс</w:t>
            </w:r>
            <w:r>
              <w:rPr>
                <w:sz w:val="22"/>
                <w:szCs w:val="22"/>
              </w:rPr>
              <w:t xml:space="preserve">ота, медианы, биссектриса треугольника.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Высота, медианы, биссектриса треугольника. Решение задач.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Равнобедренные и равносторонние треугольники; свойства и признаки равнобедренного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Равнобедренные и равносторонние треугольники; свойства и признаки равнобедренного треугольника.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знаки равенства треугольников. Второй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треугольников. Второй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</w:t>
            </w:r>
            <w:r>
              <w:rPr>
                <w:sz w:val="22"/>
                <w:szCs w:val="22"/>
              </w:rPr>
              <w:t>тий признак равенства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Тре</w:t>
            </w:r>
            <w:r>
              <w:rPr>
                <w:sz w:val="22"/>
                <w:szCs w:val="22"/>
              </w:rPr>
              <w:t>тий признак равенства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Окружность и круг. Центр, радиус, диаметр. Дуга, хорда, сегмент. Сектор. Длина окружности, число </w:t>
            </w:r>
            <w:r>
              <w:rPr>
                <w:b/>
                <w:sz w:val="22"/>
                <w:szCs w:val="22"/>
              </w:rPr>
              <w:t>π</w:t>
            </w:r>
            <w:r>
              <w:rPr>
                <w:sz w:val="22"/>
                <w:szCs w:val="22"/>
              </w:rPr>
              <w:t>,длина дуги.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Осн</w:t>
            </w:r>
            <w:r>
              <w:rPr>
                <w:sz w:val="22"/>
                <w:szCs w:val="22"/>
              </w:rPr>
              <w:t xml:space="preserve">овные задачи на построение: деление отрезка пополам, деление отрезка на </w:t>
            </w:r>
            <w:r>
              <w:rPr>
                <w:i/>
                <w:sz w:val="22"/>
                <w:szCs w:val="22"/>
              </w:rPr>
              <w:t xml:space="preserve">п </w:t>
            </w:r>
            <w:r>
              <w:rPr>
                <w:sz w:val="22"/>
                <w:szCs w:val="22"/>
              </w:rPr>
              <w:t>равных частей, построение треугольника по трем сторонам.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Основные задачи на построение: построение  перпендикуляра к прямой; построение биссектрисы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i/>
                <w:sz w:val="22"/>
                <w:szCs w:val="22"/>
              </w:rPr>
              <w:t>Кон</w:t>
            </w:r>
            <w:r>
              <w:rPr>
                <w:i/>
                <w:sz w:val="22"/>
                <w:szCs w:val="22"/>
              </w:rPr>
              <w:t>трольная работа № 2  по теме: «Треугольники».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sz w:val="22"/>
                <w:szCs w:val="22"/>
              </w:rPr>
              <w:t>ПАРАЛЛЕЛЬНЫЕ ПРЯМЫЕ – 13 ЧАСОВ.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Параллельные прямые и пересекающиеся прямые. Параллельные отрезки. Перпендикулярность прямых. Анализ к/работы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Демонстрируют знания </w:t>
            </w:r>
            <w:r>
              <w:rPr>
                <w:sz w:val="22"/>
                <w:szCs w:val="22"/>
              </w:rPr>
              <w:t>определения параллельных прямых; признаки параллельности двух прямых; аксиому параллельных прямых; теоремы об углах, образованных двумя параллельными прямыми и секущей; понятия условия и заключения, прямой и обратной теоремы; представление об аксиомах и ак</w:t>
            </w:r>
            <w:r>
              <w:rPr>
                <w:sz w:val="22"/>
                <w:szCs w:val="22"/>
              </w:rPr>
              <w:t>сиоматическом методе в геометрии.</w:t>
            </w:r>
          </w:p>
          <w:p w:rsidR="003C3899" w:rsidRDefault="007E3858"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ешают геометрические задачи с       применением признаков и свойств параллельных прямых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знаки параллельности двух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 параллельности двух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Практические способы построения параллельных прямых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«Признаки параллельности прямых»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Понятие об </w:t>
            </w:r>
            <w:r>
              <w:rPr>
                <w:sz w:val="22"/>
                <w:szCs w:val="22"/>
              </w:rPr>
              <w:t>аксиоматике и аксиоматическом построении геометрии. Пятый постулат Евклида и его история. Аксиомы параллельных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Прямая и обратная теоремы. Обратные   теоремы к</w:t>
            </w:r>
          </w:p>
          <w:p w:rsidR="003C3899" w:rsidRDefault="007E3858">
            <w:r>
              <w:rPr>
                <w:sz w:val="22"/>
                <w:szCs w:val="22"/>
              </w:rPr>
              <w:t xml:space="preserve">Признакам параллельности прямых. </w:t>
            </w:r>
            <w:r>
              <w:rPr>
                <w:bCs/>
                <w:sz w:val="22"/>
                <w:szCs w:val="22"/>
              </w:rPr>
              <w:t>Свойства параллельных прямых. Следствие</w:t>
            </w:r>
            <w:r>
              <w:rPr>
                <w:b/>
                <w:bCs/>
                <w:caps/>
                <w:sz w:val="22"/>
                <w:szCs w:val="22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Прямая и обратная теоремы. Обратные   теоремы . </w:t>
            </w:r>
            <w:r>
              <w:rPr>
                <w:bCs/>
                <w:sz w:val="22"/>
                <w:szCs w:val="22"/>
              </w:rPr>
              <w:t>Свойства параллельных прямых.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 Свойства параллельных прямых.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 «Параллельные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Решение задач по теме </w:t>
            </w:r>
            <w:r>
              <w:rPr>
                <w:sz w:val="22"/>
                <w:szCs w:val="22"/>
              </w:rPr>
              <w:t>«Параллельные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>Подготовка к контрольной работе</w:t>
            </w:r>
            <w:r>
              <w:rPr>
                <w:sz w:val="22"/>
                <w:szCs w:val="22"/>
              </w:rPr>
              <w:t xml:space="preserve"> по теме «</w:t>
            </w:r>
            <w:r>
              <w:rPr>
                <w:bCs/>
                <w:sz w:val="22"/>
                <w:szCs w:val="22"/>
              </w:rPr>
              <w:t>Параллельные прямые</w:t>
            </w:r>
            <w:r>
              <w:rPr>
                <w:bCs/>
                <w:caps/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i/>
                <w:sz w:val="22"/>
                <w:szCs w:val="22"/>
              </w:rPr>
              <w:t>Контрольная работа № 3  по теме: «Параллельные  прямые»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</w:pPr>
            <w:r>
              <w:rPr>
                <w:b/>
                <w:bCs/>
                <w:sz w:val="22"/>
                <w:szCs w:val="22"/>
              </w:rPr>
              <w:t>СУММА УГЛОВ ТРЕУГОЛЬНИКА. СООТНОШЕНИЯ МЕЖДУ СТОРОНАМИ И УГЛАМИ ТРЕУГОЛЬНИКА  – 18 ЧАСОВ.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Сумма углов треугольника. Следствия. Анализ контрольной 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</w:rPr>
              <w:t>Демонстрируют знания</w:t>
            </w:r>
            <w:r>
              <w:rPr>
                <w:b/>
                <w:bCs/>
              </w:rPr>
              <w:t xml:space="preserve"> </w:t>
            </w:r>
            <w:r>
              <w:t>определения внешнего угла, прямоугольного,</w:t>
            </w:r>
          </w:p>
          <w:p w:rsidR="003C3899" w:rsidRDefault="007E3858">
            <w:r>
              <w:t>остроугольн и тупоугольного треугольников; теоремы о сумме углов и соотношениях между сторонами и углами треугольников. Решают геометрические задачи с применением суммы углов и соотношений между сторонами и углами треугольника.</w:t>
            </w:r>
          </w:p>
          <w:p w:rsidR="003C3899" w:rsidRDefault="007E3858">
            <w:r>
              <w:rPr>
                <w:bCs/>
              </w:rPr>
              <w:t xml:space="preserve">Демонстрируют знания </w:t>
            </w:r>
            <w:r>
              <w:t>определ</w:t>
            </w:r>
            <w:r>
              <w:t>ения расстояний от точки до прямой, между двумя прямыми; свойства и признаки прямоугольных треугольников.</w:t>
            </w:r>
          </w:p>
          <w:p w:rsidR="003C3899" w:rsidRDefault="007E3858">
            <w:r>
              <w:rPr>
                <w:bCs/>
              </w:rPr>
              <w:t xml:space="preserve"> Р</w:t>
            </w:r>
            <w:r>
              <w:t>ешают задачи на применение</w:t>
            </w:r>
          </w:p>
          <w:p w:rsidR="003C3899" w:rsidRDefault="007E3858">
            <w:r>
              <w:t xml:space="preserve">свойств и признаков прямоугольных </w:t>
            </w:r>
          </w:p>
          <w:p w:rsidR="003C3899" w:rsidRDefault="007E3858">
            <w:r>
              <w:t>треугольников; определяют на практике</w:t>
            </w:r>
          </w:p>
          <w:p w:rsidR="003C3899" w:rsidRDefault="007E3858">
            <w:r>
              <w:t>расстояния от точки до прямой и</w:t>
            </w:r>
          </w:p>
          <w:p w:rsidR="003C3899" w:rsidRDefault="007E3858">
            <w:r>
              <w:t xml:space="preserve">между </w:t>
            </w:r>
            <w:r>
              <w:t>параллельными прямыми;</w:t>
            </w:r>
          </w:p>
          <w:p w:rsidR="003C3899" w:rsidRDefault="007E3858">
            <w:r>
              <w:t>решают задачи на построение треугольников.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Сумма углов треугольника. Следствия.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ма углов треугольника. Следствия.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Внешние углы треугольника. Свойство внешнего угла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Внешние углы треугольника. Свойство внешнего угла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Прямоугольный, остроугольный,</w:t>
            </w:r>
            <w:r>
              <w:rPr>
                <w:sz w:val="22"/>
                <w:szCs w:val="22"/>
              </w:rPr>
              <w:t xml:space="preserve"> тупоугольный треугольники.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Зависимость между величинами сторон и углов  треугольника. Доказательство от противного.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Зависимость между величинами сторон и углов  треугольника. Доказательство от противного.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Неравенство треугольника.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 Неравенство треугольника.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Прямоугольные треугольники. Свойства прямоугольных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Прямоугольные треугольники. Свойства прямоугольных треугольников.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прямоугольных треугольников.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Признаки равенства прямоугольных треугольников.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sz w:val="22"/>
                <w:szCs w:val="22"/>
              </w:rPr>
              <w:t xml:space="preserve">Расстояние от точки до прямой. Расстояние между параллельными прямыми                                                     </w:t>
            </w:r>
            <w:r>
              <w:rPr>
                <w:bCs/>
                <w:cap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Построение треугольника по трем элементам.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Решение задач по теме: «Свойства прямоугольного треугольника и внешнего угла треугольника».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Cs/>
                <w:i/>
                <w:sz w:val="22"/>
                <w:szCs w:val="22"/>
              </w:rPr>
              <w:t>Контрольная работа № 4  по теме: «Соотношение между сторонами и углами треугольника».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  <w:rPr>
                <w:b/>
              </w:rPr>
            </w:pPr>
          </w:p>
        </w:tc>
        <w:tc>
          <w:tcPr>
            <w:tcW w:w="1520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pPr>
              <w:pStyle w:val="a9"/>
              <w:jc w:val="center"/>
            </w:pPr>
            <w:r>
              <w:rPr>
                <w:b/>
                <w:bCs/>
                <w:sz w:val="22"/>
                <w:szCs w:val="22"/>
              </w:rPr>
              <w:t>ПОВТОРЕНИЕ – 12 ЧАСОВ</w:t>
            </w:r>
          </w:p>
        </w:tc>
        <w:tc>
          <w:tcPr>
            <w:tcW w:w="100" w:type="dxa"/>
            <w:gridSpan w:val="3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  <w:p w:rsidR="003C3899" w:rsidRDefault="003C3899"/>
        </w:tc>
        <w:tc>
          <w:tcPr>
            <w:tcW w:w="10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7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553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/>
        </w:tc>
        <w:tc>
          <w:tcPr>
            <w:tcW w:w="124" w:type="dxa"/>
          </w:tcPr>
          <w:p w:rsidR="003C3899" w:rsidRDefault="003C3899"/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«Измерение отрезков и углов. Сравнение отрезков и углов». Анализ контрольной работы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 xml:space="preserve">Демонстрируют знания определения простейших геометрических фигур, их равенства; определения и свойства смежных и </w:t>
            </w:r>
            <w:r>
              <w:rPr>
                <w:sz w:val="22"/>
                <w:szCs w:val="22"/>
              </w:rPr>
              <w:t>вертикальных углов, перпендикулярных прямых; единицы измерения отрезков и углов. Распознают     геометрические фигуры,       различают их взаимное расположение; изображают геометрические фигуры; выполняют чертежи по условию задач; применяют измерительные и</w:t>
            </w:r>
            <w:r>
              <w:rPr>
                <w:sz w:val="22"/>
                <w:szCs w:val="22"/>
              </w:rPr>
              <w:t xml:space="preserve">нструменты; решают задачи на применение свойств отрезков и углов. 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ешают задачи на применение свойств и признаков прямоугольных и равнобедренных треугольников. </w:t>
            </w:r>
            <w:r>
              <w:rPr>
                <w:bCs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ешают геометрические задачи с применением признаков и свойств параллельных прямых; строят парал</w:t>
            </w:r>
            <w:r>
              <w:rPr>
                <w:sz w:val="22"/>
                <w:szCs w:val="22"/>
              </w:rPr>
              <w:t>лельные прямые. Решают геометрические задачи с</w:t>
            </w:r>
          </w:p>
          <w:p w:rsidR="003C3899" w:rsidRDefault="007E3858">
            <w:r>
              <w:rPr>
                <w:sz w:val="22"/>
                <w:szCs w:val="22"/>
              </w:rPr>
              <w:t>применением суммы углов и соотношений между сторонами и углами треугольника.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</w:t>
            </w:r>
            <w:r>
              <w:rPr>
                <w:sz w:val="22"/>
                <w:szCs w:val="22"/>
              </w:rPr>
              <w:t>торение по теме: «Признаки равенства треугольников».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«Признаки равенства треугольников».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b/>
                <w:sz w:val="22"/>
                <w:szCs w:val="22"/>
              </w:rPr>
              <w:t>Итоговая промежуточная контрольная работа / годовая</w:t>
            </w:r>
          </w:p>
          <w:p w:rsidR="003C3899" w:rsidRDefault="007E3858">
            <w:r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Работа над ошибками. Решение задач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3C3899">
            <w:pPr>
              <w:pStyle w:val="a9"/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«Сумма углов треугольника. Внешний угол треугольника и его свойства».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«Внешний угол треугольника»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 «Расстояние между параллельными прямыми»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  <w:p w:rsidR="003C3899" w:rsidRDefault="003C3899">
            <w:pPr>
              <w:pStyle w:val="a9"/>
              <w:rPr>
                <w:iCs/>
              </w:rPr>
            </w:pPr>
          </w:p>
          <w:p w:rsidR="003C3899" w:rsidRDefault="003C3899">
            <w:pPr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79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7E3858">
            <w:r>
              <w:rPr>
                <w:sz w:val="22"/>
                <w:szCs w:val="22"/>
              </w:rPr>
              <w:t>Повторение по теме: «Основные задачи на построение».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C3899" w:rsidRDefault="007E3858">
            <w:pPr>
              <w:pStyle w:val="a9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09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8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7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5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0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  <w:tc>
          <w:tcPr>
            <w:tcW w:w="124" w:type="dxa"/>
          </w:tcPr>
          <w:p w:rsidR="003C3899" w:rsidRDefault="003C3899">
            <w:pPr>
              <w:pStyle w:val="a9"/>
              <w:rPr>
                <w:iCs/>
              </w:rPr>
            </w:pPr>
          </w:p>
        </w:tc>
      </w:tr>
    </w:tbl>
    <w:p w:rsidR="003C3899" w:rsidRDefault="003C3899">
      <w:pPr>
        <w:rPr>
          <w:vanish/>
        </w:rPr>
      </w:pPr>
    </w:p>
    <w:tbl>
      <w:tblPr>
        <w:tblW w:w="15877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698"/>
        <w:gridCol w:w="1063"/>
        <w:gridCol w:w="4214"/>
        <w:gridCol w:w="1112"/>
        <w:gridCol w:w="1028"/>
        <w:gridCol w:w="2026"/>
      </w:tblGrid>
      <w:tr w:rsidR="003C3899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Повторение темы «Соотношения между сторонами и углами треугольника»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Решение задач по пройденным темам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Итоговый 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pStyle w:val="a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pStyle w:val="a9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C3899" w:rsidRDefault="003C3899">
      <w:pPr>
        <w:rPr>
          <w:sz w:val="22"/>
          <w:szCs w:val="22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lang w:val="ru-RU" w:eastAsia="en-US" w:bidi="ar-SA"/>
        </w:rPr>
      </w:pPr>
      <w:r>
        <w:rPr>
          <w:rFonts w:eastAsia="Calibri" w:cs="Times New Roman"/>
          <w:b/>
          <w:kern w:val="0"/>
          <w:lang w:val="ru-RU" w:eastAsia="en-US" w:bidi="ar-SA"/>
        </w:rPr>
        <w:t>Календарно-тематическое планирование геометрия-8</w:t>
      </w:r>
    </w:p>
    <w:tbl>
      <w:tblPr>
        <w:tblW w:w="158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4031"/>
        <w:gridCol w:w="992"/>
        <w:gridCol w:w="6519"/>
        <w:gridCol w:w="813"/>
        <w:gridCol w:w="38"/>
        <w:gridCol w:w="954"/>
        <w:gridCol w:w="38"/>
        <w:gridCol w:w="1947"/>
        <w:gridCol w:w="40"/>
      </w:tblGrid>
      <w:tr w:rsidR="003C3899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47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403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Кол-во часов</w:t>
            </w:r>
          </w:p>
          <w:p w:rsidR="003C3899" w:rsidRDefault="003C3899">
            <w:pPr>
              <w:widowControl/>
              <w:suppressAutoHyphens w:val="0"/>
              <w:spacing w:line="240" w:lineRule="atLeast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Виды учебной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деятельности</w:t>
            </w:r>
          </w:p>
        </w:tc>
        <w:tc>
          <w:tcPr>
            <w:tcW w:w="18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widowControl/>
              <w:suppressAutoHyphens w:val="0"/>
              <w:spacing w:line="240" w:lineRule="atLeast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Дата провед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ния урока</w:t>
            </w: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7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3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факт</w:t>
            </w: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3818" w:type="dxa"/>
            <w:gridSpan w:val="7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Четырёхугольники   ( 14 ч )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Многоугольники.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определения многоугольника, выпуклого многоугольника, четырёхуг., как частного вида выпуклого многоугольника;  фо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мулы  суммы углов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выпуклого многоугольника,  четырёхугольн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доказывать формулы  суммы углов выпуклого мног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угольника, четырёхугольника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Параллелограмм.      Свойства паралл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параллелограмма, его свойства с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параллелограмма;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свойств параллелограмма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Параллелограмм.</w:t>
            </w:r>
          </w:p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Признаки  параллелограмма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параллелограмма, его признаки.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признаки параллелограмма; решать задачи по теме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признаков параллелограмма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 Признаки   параллелограмма. Решение задач</w:t>
            </w:r>
          </w:p>
          <w:p w:rsidR="003C3899" w:rsidRDefault="003C3899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ind w:left="-108" w:hanging="108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009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Трапеция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color w:val="FF0000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трапеции и её элементов,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равнобедренной и прямоугольной трапеций; свойства равнобедренной трапеции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равнобедренной трапеции; решать задачи по теме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Трапеция. Теорема Фалеса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Фалеса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теорему Фалеса и решать задачи  с её прим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нением   </w:t>
            </w: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292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Прямоугольник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прямоугольника, его свойства и признак.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с применением свойств и признака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Ромб и квадрат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ромба (квадрата), свойства и признаки ромба (квадрата)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свойства и признаки ромба (квадрата); решать задачи с применением свойств и признаков ромба (квадрата)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Ромб и квадрат.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Осевая и центральная симметрии.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и  свойства осевой  и центральной симме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рий.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строить симметричные точки;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распознавать фигуры, обладающие осевой и центральной си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метрией;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Осевая и центральная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симметрии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построение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ромба, параллелограмма, трапеции, квадрата и прямоугольника, опираясь на изученные свойства и признаки; выполнять деление отрезка на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равных ч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стей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Контрольная  работа № 1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 теме «Четырёхугольники»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64" w:firstLine="108"/>
              <w:jc w:val="center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формулировки определений, теорем о свойствах и призн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ках четырёхугольников.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Площади фигур ( 14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Анализ контрольной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работы. Площадь многоугольника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площади; основные свойства площадей; формулы для вычисления площади прямоугольника, квадрата, вывести формулу площади прямоугольника; квадрата.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формул площади квадрата,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параллелограмма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параллелограмма,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формулу площади пара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лелограмма с доказательством;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выводить формулу площади параллелограмма;  решать задачи по теме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формулу площади параллелограмма, формулу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площади ромба.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параллелограмма.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формулу площади треугольника с доказательством, сле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ствия из теоремы.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нахождение площади треугольника;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площади прямоугольного треугольника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площади треугольника; теорему об отношении площадей треугольников, имеющих по острому углу.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Площадь треугольника. Формула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Гер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Герона для вычисления площади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 формулы Герона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21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трапеции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 площади трапеции с доказательством;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Площадь трапеции.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Решение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формулу  площади трапеции;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формулы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вычисление площадей фигур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площади; основные свойства площадей; формулы  площади прямоугольника, квадрата, треугольника, параллел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грамма, ромба, трапеции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 Пифагора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Пифагора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Пифагора; решать задачи на нахо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ж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дение гипотенузы или катета в прямоугольном треугольнике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Теорема, обратная теореме Пифагора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теорему, обратную теореме Пифагора с доказательством; понятия пифагоровых треугольников, египетских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теорему, обратную теореме Пифагора;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по теме «Теорема Пиф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гора»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теорему Пифагора; теорему, обратную теореме Пифагора.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применение теоремы Пифагора и теор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мы, обратной  теореме Пифагора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Решение задач по теме «Площадь» 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формулы  площади квадрата, прямоугольника, треугол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ника,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параллелограмма, ромба, трапеции;  теорему Пифагора; те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рему, обратную теореме Пифагора..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применять формулы площади  и  теорему Пифагора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работа № 2 по теме «Пл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щади фигур»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формулировки определений,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 о площадях квадрата, прямоугольника, треугольника, параллелограмма, ромба, трап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ции;  теоремы Пифагора; теоремы, обратная теореме Пифагора.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Подобные треугольники ( 19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Анализ контр .работы. Определение подобных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подобных треугольников; понятие пропо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циональных отрезков; свойство биссектрисы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Отношение площадей подобных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теорему об отношении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площадей подобных 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теорему об отношении площадей подобных треугольников; применять её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Первый признак подобия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первый признак подобия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треугольников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доказывать первый признак подобия треугольников; 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применять признак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32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первый признак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применять первый признак подобия треугольников 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Второй признак подобия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второй признак подобия 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второй признак подобия треугольников; 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менять признак при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Второй признак подобия треугольников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второй признак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применять второй признак подобия треугольников 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Третий признак подобия треугольников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третий признак подобия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треугольников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третий признак подобия треугольников; 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менять признак при решении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8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  работа № 3 по   теме «Признаки подобия треугольников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формулировки определений, теорем, выражающих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знаки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на построение, доказательство и вычисл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ния на применение признаков подобия треугольников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Анализ контрольной работы.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определение средней линии треугольника;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теорему о сре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ней линии треугольника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среднюю линию треугольника; доказывать теорему о средней линии треугольника;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уметь решать задачи, используя теорему о средней линии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определение средней линии треугольника; теорему о сре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ней линии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 решать задачи, используя теорему о средней линии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Средняя линия треугольника. Свойство медиан треугольника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средней линии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треугольника; свойство медиан треугольника.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задачи, используя теорему о средней линии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угольника и свойство медиан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Пропорциональные отрезки в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угольном треугольнике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определение среднего пропорционального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(среднего ге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метрического) двух отрезков; теорему о пропорциональных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резках в прямоугольном треугольнике; свойство высоты, пров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дённой из вершины прямого угла, в  прямоугольном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ке.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96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Пропорциональные отрезки в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угольном треугольнике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42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Практические приложения подобия треугольников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метод подобия при решении задач на построение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на построение треугольников методом 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добия; применять подобие треугольников к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доказательству теорем и решению задач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Практические приложения подобия треугольников. О подобии произвол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ных фигур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подобных треугольниках.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применить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подобных треугольниках при изм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рительных работах на местности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синуса, косинуса  и тангенса острого угла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угольного треугольника, основное тригонометрическое тожд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Значение синуса,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косинуса и тангенса для угл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60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значения синуса, косинуса и тангенса для углов, равных 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, 60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Соотношения между сторонами и угл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ми прямоугольного треугольника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понятия синуса,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косинуса  и тангенса острого угла прям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угольного треугольника, основное тригонометрическое тожд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ство; значения синуса, косинуса и тангенса для углов, равных  30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, 45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, 60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Контрольная работа № 4 по теме «Пр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менение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теории о подобии треугольн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ков при решении задач»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теорию о подобии треугольников.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применять теорию о подобии треугольников к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ству теорем и решению задач; решать задачи, используя соотн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шения между сторонами и углами прямоугольног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 треугольника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372" w:type="dxa"/>
            <w:gridSpan w:val="9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Окружность ( 17 ч )</w:t>
            </w:r>
          </w:p>
          <w:p w:rsidR="003C3899" w:rsidRDefault="003C389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403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Анализ итоговой контрольной работы.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Взаимное расположение прямой и окружности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различные случаи  взаимного  расположения прямой и окружности;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находить расстояние от точки до прямой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47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4031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Касательная к окружности</w:t>
            </w:r>
          </w:p>
        </w:tc>
        <w:tc>
          <w:tcPr>
            <w:tcW w:w="99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касательной, точки касания, отрезков касател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ных, проведённых из одной точки;  свойства касательной и её признак;  свойства отрезков касательных, проведённых из одной точки,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и признак касательной; определять кас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тельную к окружности;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проводить через данную точку окружности касательную к этой окружности;  решать задачи по теме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Касательная к окружности. Решение задач</w:t>
            </w:r>
          </w:p>
        </w:tc>
        <w:tc>
          <w:tcPr>
            <w:tcW w:w="99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Градусная мера дуги окружности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понятия градусной  меры  дуги окружности, центрального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градусную меру центрального угла;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52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Градусная мера дуги окружности. 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Знать: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понятия градусной  меры  дуги окружности,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центрального угла.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Вписанный угол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вписанном угле и её следствия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определять вписанный угол;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теорему о вписанном угле и следствия к ней;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Вписанный угол. 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о  об отрезках пересекающихся хорд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биссектрисы угла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свойство биссектрисы угла, следствие из теоремы с док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: 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свойство биссектрисы угла и его следствие;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серединного перпендикуляра к отрезку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серединного перпендикуляра; теорему о  середи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ном перпендикуляре и её следствие  с доказательствами.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доказывать свойство серединного перпендикуляра к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резку и его следствие;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Теорема о пересечении высот треугол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ника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теорему  о пересечении высот треугольника с доказател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 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доказывать теорему  о пересечении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высот треугольника;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Вписанная окружность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понятия вписанной  и описанной  окружностей; описанн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  многоугольника около окружности; теорему об  окружности, вписанной в треугольник, с доказательством.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теорему об  окружности, вписанной в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угольник; решать задачи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Вписанная окружность.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291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Описанная окружность.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понятие вписанного в   окружность многоугольника; те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рему об  окружности, описанной около 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треугольника, с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; теорему об  окружности, описанной около  треугольника;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61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Описанная окружность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понятия описанной  окружности; вписанного в окружность многоугольника;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свойство вписанного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в   окружность четырёхугольника с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тельством.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доказывать свойство вписанного в   окружность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четырёхугольника;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62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определения касательной, точки касания, отрезков кас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тельных, проведённых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из одной точки;  центрального и вписанн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 углов, серединного перпендикуляра, вписанной  и описанной  окружностей;  свойство касательной и её признак;  свойство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резков касательных, проведённых из одной точки, теорему о вп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санном угле и её следствия, теор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ему о  об отрезках пересека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ю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щихся хорд; свойство биссектрисы угла и его следствия; теорему о  серединном перпендикуляре; теорему  о пересечении высот треугольника; теоремы об  окружностях: вписанной в треугольник и описанной около  треугольника; свойства о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писанного и вписа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ного четырёхугольников</w:t>
            </w:r>
            <w:r>
              <w:rPr>
                <w:lang w:val="ru-RU"/>
              </w:rPr>
              <w:t xml:space="preserve">. 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 решать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285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63</w:t>
            </w: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Решение задач по пройденным темам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vMerge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spacing w:before="100" w:after="10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Контр. работа № 5 по теме «Окру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ж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15843" w:type="dxa"/>
            <w:gridSpan w:val="10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( 6 ч 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65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«Четырёхугольн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ки»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формулировки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определений, теорем о свойствах и призн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ках четырёхугольников.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66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«Площадь»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формулировки определений, теорем о площадях квадрата, прямоугольника,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треугольника, параллелограмма, ромба, трап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ции;  теоремы Пифагора; теоремы, обратная теореме Пифагора.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67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Итоговая промежуточная контрол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ная работа / годовая оценка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Знать: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основные понятия курса: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- приёмы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рационального выполнения задач курса, приёмы реш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ния задач повышенного уровня сложности.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Уметь: 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решать задачи и проводить доказательные рассуждения, испол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зуя известные теоремы, обнаруживая возможности их примен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ния;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использовать приоритетные знания и умения в практической 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ятельности и повседневной жизни для описания реальных ситу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ций на языке геометрии, для решения практических задач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lastRenderedPageBreak/>
              <w:t>68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по теме «Подобные тр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угольники»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формулировки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определений, теорем, выражающих пр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знаки подобия треугольников.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решать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разноуровневые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задачи на построение, доказ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тельство и вычисления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69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Повторение  по теме «Окружность»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Знать: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формулировки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определений, теорем,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свойств по теме «Окружность».</w:t>
            </w:r>
          </w:p>
          <w:p w:rsidR="003C3899" w:rsidRDefault="007E385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Уметь: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решать разноуровневые задачи по теме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47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70</w:t>
            </w:r>
          </w:p>
        </w:tc>
        <w:tc>
          <w:tcPr>
            <w:tcW w:w="4031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Подведение итогов за год</w:t>
            </w:r>
          </w:p>
        </w:tc>
        <w:tc>
          <w:tcPr>
            <w:tcW w:w="992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widowControl/>
              <w:suppressAutoHyphens w:val="0"/>
              <w:ind w:left="-107" w:hanging="10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   </w:t>
            </w:r>
          </w:p>
          <w:p w:rsidR="003C3899" w:rsidRDefault="007E385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widowControl/>
              <w:suppressAutoHyphens w:val="0"/>
              <w:textAlignment w:val="auto"/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</w:tbl>
    <w:p w:rsidR="003C3899" w:rsidRDefault="003C3899">
      <w:pPr>
        <w:widowControl/>
        <w:suppressAutoHyphens w:val="0"/>
        <w:jc w:val="center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widowControl/>
        <w:suppressAutoHyphens w:val="0"/>
        <w:autoSpaceDE w:val="0"/>
        <w:spacing w:line="360" w:lineRule="auto"/>
        <w:jc w:val="center"/>
        <w:textAlignment w:val="auto"/>
        <w:rPr>
          <w:rFonts w:eastAsia="Times New Roman" w:cs="Times New Roman"/>
          <w:bCs/>
          <w:kern w:val="0"/>
          <w:lang w:val="ru-RU" w:eastAsia="ru-RU" w:bidi="ar-SA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3C3899">
      <w:pPr>
        <w:pStyle w:val="Standard"/>
        <w:rPr>
          <w:lang w:val="ru-RU"/>
        </w:rPr>
      </w:pPr>
    </w:p>
    <w:p w:rsidR="003C3899" w:rsidRDefault="007E3858">
      <w:pPr>
        <w:jc w:val="center"/>
        <w:rPr>
          <w:rFonts w:eastAsia="Calibri" w:cs="Times New Roman"/>
          <w:b/>
          <w:lang w:eastAsia="ru-RU"/>
        </w:rPr>
      </w:pPr>
      <w:r>
        <w:rPr>
          <w:rFonts w:eastAsia="Calibri" w:cs="Times New Roman"/>
          <w:b/>
          <w:lang w:eastAsia="ru-RU"/>
        </w:rPr>
        <w:t>Календарно-тематическое планирование геометрия 9</w:t>
      </w:r>
    </w:p>
    <w:p w:rsidR="003C3899" w:rsidRDefault="003C3899">
      <w:pPr>
        <w:jc w:val="center"/>
        <w:rPr>
          <w:rFonts w:eastAsia="Calibri" w:cs="Times New Roman"/>
          <w:lang w:eastAsia="ru-RU"/>
        </w:rPr>
      </w:pPr>
    </w:p>
    <w:tbl>
      <w:tblPr>
        <w:tblW w:w="16017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"/>
        <w:gridCol w:w="3092"/>
        <w:gridCol w:w="16"/>
        <w:gridCol w:w="10"/>
        <w:gridCol w:w="7"/>
        <w:gridCol w:w="849"/>
        <w:gridCol w:w="6803"/>
        <w:gridCol w:w="996"/>
        <w:gridCol w:w="998"/>
        <w:gridCol w:w="2401"/>
      </w:tblGrid>
      <w:tr w:rsidR="003C3899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№ </w:t>
            </w:r>
          </w:p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п/п</w:t>
            </w:r>
          </w:p>
        </w:tc>
        <w:tc>
          <w:tcPr>
            <w:tcW w:w="3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Тема урока</w:t>
            </w:r>
          </w:p>
        </w:tc>
        <w:tc>
          <w:tcPr>
            <w:tcW w:w="8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Кол-во часов</w:t>
            </w:r>
          </w:p>
        </w:tc>
        <w:tc>
          <w:tcPr>
            <w:tcW w:w="6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Виды учебной деятельности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Примечания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6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 плану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факт</w:t>
            </w: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3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b/>
                <w:bCs/>
              </w:rPr>
              <w:t>Векторы (9 ч)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Times New Roman" w:cs="Times New Roman"/>
                <w:b/>
                <w:bCs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  <w:jc w:val="center"/>
            </w:pPr>
            <w:r>
              <w:rPr>
                <w:rFonts w:eastAsia="Times New Roman" w:cs="Times New Roman"/>
              </w:rPr>
              <w:t xml:space="preserve">Понятие вектора. </w:t>
            </w:r>
            <w:r>
              <w:rPr>
                <w:rFonts w:eastAsia="Times New Roman" w:cs="Times New Roman"/>
                <w:lang w:eastAsia="ru-RU"/>
              </w:rPr>
              <w:t>Равенство векторов</w:t>
            </w:r>
          </w:p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32" w:lineRule="auto"/>
            </w:pPr>
            <w:r>
              <w:rPr>
                <w:rFonts w:eastAsia="Times New Roman" w:cs="Times New Roman"/>
                <w:lang w:eastAsia="ru-RU"/>
              </w:rPr>
              <w:t>Уметь изображать и обозначать векторы, находить равные векторы</w:t>
            </w:r>
            <w:r>
              <w:rPr>
                <w:rFonts w:eastAsia="Calibri" w:cs="Times New Roman"/>
              </w:rPr>
              <w:t>. Учитывать правило в планировании и контроле способа решения. Проявлять логическое и критическое мышления, культуру речи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lang w:eastAsia="ru-RU"/>
              </w:rPr>
              <w:t xml:space="preserve">Откладывание вектора от данной точки 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откладывать от любой точки плоскости вектор, равный данному.</w:t>
            </w:r>
            <w:r>
              <w:rPr>
                <w:rFonts w:eastAsia="Calibri" w:cs="Times New Roman"/>
              </w:rPr>
              <w:t xml:space="preserve"> Уметь 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lang w:eastAsia="ru-RU"/>
              </w:rPr>
              <w:t>Сложение и вычитание векторов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 xml:space="preserve">Знать законы сложения </w:t>
            </w:r>
            <w:r>
              <w:rPr>
                <w:rFonts w:eastAsia="Times New Roman" w:cs="Times New Roman"/>
                <w:lang w:eastAsia="ru-RU"/>
              </w:rPr>
              <w:t>векторов, уметь строить сумму двух и более векторов, пользоваться правилом треугольника, параллелограмма, многоугольника</w:t>
            </w:r>
            <w:r>
              <w:rPr>
                <w:rFonts w:eastAsia="Calibri" w:cs="Times New Roman"/>
              </w:rPr>
              <w:t>. Учитывать разные мнения и стремиться к координации различных позиций в сотрудничестве. Осознавать математические составляющие окружающ</w:t>
            </w:r>
            <w:r>
              <w:rPr>
                <w:rFonts w:eastAsia="Calibri" w:cs="Times New Roman"/>
              </w:rPr>
              <w:t>его мира.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Вычитание векторов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 xml:space="preserve">Знать правило построения разности векторов, уметь строить разность векторов. </w:t>
            </w:r>
            <w:r>
              <w:rPr>
                <w:rFonts w:eastAsia="Calibri" w:cs="Times New Roman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 xml:space="preserve">Воспроизводить изученную </w:t>
            </w:r>
            <w:r>
              <w:rPr>
                <w:rFonts w:eastAsia="Calibri" w:cs="Times New Roman"/>
              </w:rPr>
              <w:t>информацию с заданной степенью свернутости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«Сложение и вычитание векторов»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Знать законы сложения и вычитания векторов, уметь строить сумму и разность двух и более векторов, пользоваться правилом треугольника, параллелограмма, многоуг-ка,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</w:t>
            </w:r>
            <w:r>
              <w:rPr>
                <w:rFonts w:eastAsia="Calibri" w:cs="Times New Roman"/>
              </w:rPr>
              <w:t>облем; принимать решение в условиях не</w:t>
            </w:r>
            <w:r>
              <w:rPr>
                <w:rFonts w:eastAsia="Calibri" w:cs="Times New Roman"/>
              </w:rPr>
              <w:softHyphen/>
              <w:t xml:space="preserve">полной и избыточной, точной и вероятностной информации. </w:t>
            </w:r>
            <w:r>
              <w:rPr>
                <w:rFonts w:eastAsia="Times New Roman" w:cs="Times New Roman"/>
              </w:rPr>
              <w:t xml:space="preserve">Объяснять изученные положения на самостоятельно подобранных примерах, исследовать несложные практические ситуации, проводить классификацию </w:t>
            </w:r>
            <w:r>
              <w:rPr>
                <w:rFonts w:eastAsia="Times New Roman" w:cs="Times New Roman"/>
              </w:rPr>
              <w:lastRenderedPageBreak/>
              <w:t>по выделенным признака</w:t>
            </w:r>
            <w:r>
              <w:rPr>
                <w:rFonts w:eastAsia="Times New Roman" w:cs="Times New Roman"/>
              </w:rPr>
              <w:t>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17.09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Произведение вектора на число.</w:t>
            </w:r>
          </w:p>
          <w:p w:rsidR="003C3899" w:rsidRDefault="003C3899">
            <w:pPr>
              <w:rPr>
                <w:rFonts w:eastAsia="Times New Roman" w:cs="Times New Roman"/>
                <w:color w:val="333333"/>
                <w:lang w:eastAsia="ru-RU"/>
              </w:rPr>
            </w:pPr>
          </w:p>
          <w:p w:rsidR="003C3899" w:rsidRDefault="003C3899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Знать свойства умножения вектора на число, уметь решать задачи на умножение вектора на число</w:t>
            </w:r>
            <w:r>
              <w:rPr>
                <w:rFonts w:eastAsia="Calibri" w:cs="Times New Roman"/>
              </w:rPr>
              <w:t xml:space="preserve">. Осуществлять сравнение, классификацию. Уметь дополнять и исправлять ответ других учащихся, предлагать свои способы </w:t>
            </w:r>
            <w:r>
              <w:rPr>
                <w:rFonts w:eastAsia="Calibri" w:cs="Times New Roman"/>
              </w:rPr>
              <w:t>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19.09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Применение векторов к решению задач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решать задачи на применение законов сложения, вычитания векторов, умножения вектора на число</w:t>
            </w:r>
            <w:r>
              <w:rPr>
                <w:rFonts w:eastAsia="Calibri" w:cs="Times New Roman"/>
              </w:rPr>
              <w:t>. 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характера. Уметь</w:t>
            </w:r>
            <w:r>
              <w:rPr>
                <w:rFonts w:eastAsia="Times New Roman" w:cs="Times New Roman"/>
              </w:rPr>
              <w:t xml:space="preserve"> самостоятельно создавать алгоритмы познавательной деятельности для решения задач поискового характера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Средняя линия трапеции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Знать, какой отрезок называется средней линией </w:t>
            </w:r>
            <w:r>
              <w:rPr>
                <w:rFonts w:eastAsia="Times New Roman" w:cs="Times New Roman"/>
                <w:lang w:eastAsia="ru-RU"/>
              </w:rPr>
              <w:t>трапеции; уметь формулировать и доказывать теорему о средней линии трапеции</w:t>
            </w:r>
            <w:r>
              <w:rPr>
                <w:rFonts w:eastAsia="Calibri" w:cs="Times New Roman"/>
              </w:rPr>
              <w:t>. 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</w:t>
            </w:r>
            <w:r>
              <w:rPr>
                <w:rFonts w:eastAsia="Times New Roman" w:cs="Times New Roman"/>
                <w:lang w:eastAsia="ru-RU"/>
              </w:rPr>
              <w:t>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26.09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№1 по теме: «Векторы»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применять полученные теоретические знания на практике</w:t>
            </w:r>
            <w:r>
              <w:rPr>
                <w:rFonts w:eastAsia="Calibri" w:cs="Times New Roman"/>
              </w:rPr>
              <w:t xml:space="preserve">. Уметь самостоятельно контролировать своё время и управлять им. Осуществлять самоконтроль за конечным </w:t>
            </w:r>
            <w:r>
              <w:rPr>
                <w:rFonts w:eastAsia="Calibri" w:cs="Times New Roman"/>
              </w:rPr>
              <w:t>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3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b/>
                <w:lang w:eastAsia="ru-RU"/>
              </w:rPr>
              <w:t>Метод координат (8 ч)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Координаты вектора. Разложение вектора по двум неколлинеарным векторам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ascii="TimesNewRomanPSMT" w:eastAsia="Times New Roman" w:hAnsi="TimesNewRomanPSMT" w:cs="TimesNewRomanPSMT"/>
                <w:lang w:eastAsia="ru-RU"/>
              </w:rPr>
              <w:t>Уметь определять координаты точки плоскости; проводить операции над векторами, вычислять длину и координаты вектора, угол между векторами.</w:t>
            </w:r>
            <w:r>
              <w:rPr>
                <w:rFonts w:ascii="TimesNewRomanPSMT" w:eastAsia="Times New Roman" w:hAnsi="TimesNewRomanPSMT" w:cs="TimesNewRomanPSMT"/>
                <w:lang w:eastAsia="ru-RU"/>
              </w:rPr>
              <w:t xml:space="preserve"> </w:t>
            </w:r>
            <w:r>
              <w:rPr>
                <w:rFonts w:cs="Times New Roman"/>
              </w:rPr>
              <w:t>Понимать смысл поставленной задачи, выстраивать аргументацию, приводить примеры и контрпримеры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раскладывать вектор по двум неколлинеарным векторам, находить координаты </w:t>
            </w:r>
            <w:r>
              <w:rPr>
                <w:rFonts w:eastAsia="Times New Roman" w:cs="Times New Roman"/>
                <w:lang w:eastAsia="ru-RU"/>
              </w:rPr>
              <w:t>вектора, выполнять действия над векторами, заданными координатами</w:t>
            </w:r>
            <w:r>
              <w:rPr>
                <w:rFonts w:eastAsia="Calibri" w:cs="Times New Roman"/>
              </w:rPr>
              <w:t xml:space="preserve">. </w:t>
            </w:r>
            <w:r>
              <w:rPr>
                <w:rFonts w:cs="Times New Roman"/>
              </w:rPr>
              <w:t>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Простейшие задачи в координатах.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  <w:lang w:eastAsia="ru-RU"/>
              </w:rPr>
              <w:t xml:space="preserve">Уметь выводить формулы координат вектора через координаты его </w:t>
            </w:r>
            <w:r>
              <w:rPr>
                <w:rFonts w:eastAsia="Times New Roman" w:cs="Times New Roman"/>
                <w:lang w:eastAsia="ru-RU"/>
              </w:rPr>
              <w:t xml:space="preserve">конца и начала координат середины отрезка, длины вектора и расстояния между двумя точками. </w:t>
            </w:r>
            <w:r>
              <w:rPr>
                <w:rFonts w:eastAsia="Calibri" w:cs="Times New Roman"/>
              </w:rPr>
              <w:t xml:space="preserve">Уметь ясно, точно, грамотно излагать свои мысли в устной и письменной речи, </w:t>
            </w:r>
            <w:r>
              <w:rPr>
                <w:rFonts w:eastAsia="Calibri" w:cs="Times New Roman"/>
              </w:rPr>
              <w:lastRenderedPageBreak/>
              <w:t>понимать смысл поставленной  задачи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«Метод координат»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</w:t>
            </w:r>
            <w:r>
              <w:rPr>
                <w:rFonts w:eastAsia="Times New Roman" w:cs="Times New Roman"/>
                <w:lang w:eastAsia="ru-RU"/>
              </w:rPr>
              <w:t xml:space="preserve"> решать задачи с помощью формул координат вектора, координат середины отрезка, длины вектора и расстояния между двумя точками. </w:t>
            </w:r>
            <w:r>
              <w:rPr>
                <w:rFonts w:cs="Times New Roman"/>
              </w:rPr>
              <w:t>Уметь выдвигать гипотезы при решении учебных задач и понимать необходимость их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cs="Times New Roman"/>
              </w:rPr>
              <w:t>проверки</w:t>
            </w:r>
            <w:r>
              <w:rPr>
                <w:rFonts w:eastAsia="Calibri" w:cs="Times New Roman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</w:pPr>
            <w:r>
              <w:rPr>
                <w:rFonts w:eastAsia="Times New Roman" w:cs="Times New Roman"/>
                <w:u w:val="single"/>
                <w:lang w:eastAsia="ru-RU"/>
              </w:rPr>
              <w:t>Уравнение</w:t>
            </w:r>
            <w:r>
              <w:rPr>
                <w:rFonts w:eastAsia="Times New Roman" w:cs="Times New Roman"/>
                <w:lang w:eastAsia="ru-RU"/>
              </w:rPr>
              <w:t xml:space="preserve"> окружности. Уравнение </w:t>
            </w:r>
            <w:r>
              <w:rPr>
                <w:rFonts w:eastAsia="Times New Roman" w:cs="Times New Roman"/>
                <w:lang w:eastAsia="ru-RU"/>
              </w:rPr>
              <w:t>прямой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и уметь выводить уравнения окружности и прямой, уметь строить окружность и прямые, заданные уравнениями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Применять индуктивные и дедуктивные способы рассуждений, видеть различные стратегии решения задач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Проявлять способность к эмоциональному </w:t>
            </w:r>
            <w:r>
              <w:rPr>
                <w:rFonts w:cs="Times New Roman"/>
              </w:rPr>
              <w:t>восприятию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математических объектов, задач, решений,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рассуждений.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Решение задач. 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Уметь записывать уравнения прямых и окружностей, использовать уравнения при решении задач, строить окружности и прямые, заданные уравнениями. </w:t>
            </w:r>
          </w:p>
          <w:p w:rsidR="003C3899" w:rsidRDefault="007E385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Понимать сущность </w:t>
            </w:r>
            <w:r>
              <w:rPr>
                <w:rFonts w:cs="Times New Roman"/>
              </w:rPr>
              <w:t>алгоритмических предписаний и уметь действовать в соответствии с предложенным алгоритмом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№2 по теме: «Метод координат»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 xml:space="preserve">Уметь самостоятельно контролировать своё время и </w:t>
            </w:r>
            <w:r>
              <w:rPr>
                <w:rFonts w:eastAsia="Calibri" w:cs="Times New Roman"/>
              </w:rPr>
              <w:t>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Соотношения между сторонами и углами треугольника. Скалярное произведение векторов (16 ч)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Синус, косинус, тангенс. Основное тригонометрическое тождество.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вычислять синус, </w:t>
            </w:r>
            <w:r>
              <w:rPr>
                <w:rFonts w:eastAsia="Times New Roman" w:cs="Times New Roman"/>
                <w:lang w:eastAsia="ru-RU"/>
              </w:rPr>
              <w:t xml:space="preserve">косинус, тангенс углов от 0 до 180, знать основное тригонометрическое тождество, формулу для вычисления координат точки. </w:t>
            </w:r>
            <w:r>
              <w:rPr>
                <w:rFonts w:cs="Times New Roman"/>
              </w:rPr>
              <w:t>Уметь планировать и осуществлять деятельность, направленную на решение задач исследовательского характера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</w:t>
            </w:r>
            <w:r>
              <w:rPr>
                <w:rFonts w:eastAsia="Calibri" w:cs="Times New Roman"/>
              </w:rPr>
              <w:t>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Синус, косинус, тангенс. Основное тригонометрическое тождество.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вычислять синус, косинус, тангенс углов от 0 до 180, уметь доказывать основное тригонометрическое тождество, знать </w:t>
            </w:r>
            <w:r>
              <w:rPr>
                <w:rFonts w:eastAsia="Times New Roman" w:cs="Times New Roman"/>
                <w:lang w:eastAsia="ru-RU"/>
              </w:rPr>
              <w:t>формулу для вычисления координат точки.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проблем; принимать решение в условиях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>. Проявлять креативность мышления, инициативу, находчивос</w:t>
            </w:r>
            <w:r>
              <w:rPr>
                <w:rFonts w:eastAsia="Times New Roman" w:cs="Times New Roman"/>
                <w:lang w:eastAsia="ru-RU"/>
              </w:rPr>
              <w:t>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Формулы приведения. Формулы для вычисления координат точки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Знать: формулы приведения; формулу для вычисления координат точки. </w:t>
            </w:r>
            <w:r>
              <w:rPr>
                <w:rFonts w:cs="Times New Roman"/>
              </w:rPr>
              <w:t xml:space="preserve">Иметь первоначальные представления об идеях и о методах математики как об </w:t>
            </w:r>
            <w:r>
              <w:rPr>
                <w:rFonts w:cs="Times New Roman"/>
              </w:rPr>
              <w:t xml:space="preserve">универсальном языке науки и техники, о средстве моделирования явлений и процессов.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Формулы приведения. Формулы для вычисления координат </w:t>
            </w:r>
            <w:r>
              <w:rPr>
                <w:rFonts w:eastAsia="Times New Roman" w:cs="Times New Roman"/>
                <w:lang w:eastAsia="ru-RU"/>
              </w:rPr>
              <w:t>точки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приведения; знать формулу для вычисления координат точки. </w:t>
            </w:r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 xml:space="preserve">Выбирать форму записи решения, записывать ход решения в </w:t>
            </w:r>
            <w:r>
              <w:rPr>
                <w:rFonts w:eastAsia="Calibri" w:cs="Times New Roman"/>
              </w:rPr>
              <w:t>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Теорема о площади треугольника.</w:t>
            </w:r>
            <w:r>
              <w:rPr>
                <w:rFonts w:eastAsia="Calibri" w:cs="Times New Roman"/>
                <w:bCs/>
                <w:iCs/>
                <w:color w:val="000000"/>
              </w:rPr>
              <w:t xml:space="preserve"> 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доказывать теорему о площади треугольника; применять теорему при решении задач.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Теорема синусов, теорема косинусов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доказывать теорему синусов, теорему косинусов; применять эти теоремы при решении задач. </w:t>
            </w:r>
            <w:r>
              <w:rPr>
                <w:rFonts w:eastAsia="Calibri" w:cs="Times New Roman"/>
              </w:rPr>
              <w:t xml:space="preserve">Видеть </w:t>
            </w:r>
            <w:r>
              <w:rPr>
                <w:rFonts w:eastAsia="Calibri" w:cs="Times New Roman"/>
              </w:rPr>
              <w:t>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других дисциплинах, в окружающей жизни; находить в различных источниках информацию, необходимую для решения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cs="Times New Roman"/>
              </w:rPr>
              <w:t>Иметь представление о математической науке как о сфере человеческой</w:t>
            </w:r>
            <w:r>
              <w:rPr>
                <w:rFonts w:cs="Times New Roman"/>
              </w:rPr>
              <w:t xml:space="preserve"> деятельности, ее этапах, значимости для развития цивилизации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Применять теоремы синусов и косинусов при решении задач</w:t>
            </w:r>
          </w:p>
          <w:p w:rsidR="003C3899" w:rsidRDefault="007E3858"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треугольников.</w:t>
            </w:r>
          </w:p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решать задачи на использование теорем синусов и косинусов. </w:t>
            </w:r>
            <w:r>
              <w:rPr>
                <w:rFonts w:eastAsia="Calibri" w:cs="Times New Roman"/>
              </w:rPr>
              <w:t xml:space="preserve">Уметь находить в различных источниках </w:t>
            </w:r>
            <w:r>
              <w:rPr>
                <w:rFonts w:eastAsia="Calibri" w:cs="Times New Roman"/>
              </w:rPr>
              <w:t>информацию, необходимую для решения математических проблем.  Выполнять пошаговый контроль, взаимоконтроль результата учебной математической деятельности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49" w:lineRule="auto"/>
            </w:pPr>
            <w:r>
              <w:rPr>
                <w:rFonts w:eastAsia="Times New Roman" w:cs="Times New Roman"/>
                <w:bCs/>
              </w:rPr>
              <w:t xml:space="preserve">Знать </w:t>
            </w:r>
            <w:r>
              <w:rPr>
                <w:rFonts w:eastAsia="Times New Roman" w:cs="Times New Roman"/>
              </w:rPr>
              <w:t xml:space="preserve">алгоритм решения практических задач на нахождение длины стороны </w:t>
            </w:r>
            <w:r>
              <w:rPr>
                <w:rFonts w:eastAsia="Times New Roman" w:cs="Times New Roman"/>
              </w:rPr>
              <w:t>треугольника по двум другим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треугольников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</w:pPr>
            <w:r>
              <w:rPr>
                <w:rFonts w:eastAsia="Times New Roman" w:cs="Times New Roman"/>
                <w:bCs/>
              </w:rPr>
              <w:t xml:space="preserve">Знать: </w:t>
            </w:r>
            <w:r>
              <w:rPr>
                <w:rFonts w:eastAsia="Times New Roman" w:cs="Times New Roman"/>
              </w:rPr>
              <w:t xml:space="preserve">алгоритм </w:t>
            </w:r>
            <w:r>
              <w:rPr>
                <w:rFonts w:eastAsia="Times New Roman" w:cs="Times New Roman"/>
              </w:rPr>
              <w:t>решения ключевых задач, практических задач на вычисление площади треугольника, длины стороны треугольника по двум углам и стороне между ними</w:t>
            </w:r>
            <w:r>
              <w:rPr>
                <w:rFonts w:eastAsia="Times New Roman" w:cs="Times New Roman"/>
                <w:bCs/>
              </w:rPr>
              <w:t>.</w:t>
            </w: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проблем; принимать решение</w:t>
            </w:r>
            <w:r>
              <w:rPr>
                <w:rFonts w:eastAsia="Calibri" w:cs="Times New Roman"/>
              </w:rPr>
              <w:t xml:space="preserve">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bCs/>
              </w:rPr>
              <w:t>.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Измерительные работы. 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</w:pPr>
            <w:r>
              <w:rPr>
                <w:rFonts w:eastAsia="Times New Roman" w:cs="Times New Roman"/>
              </w:rPr>
              <w:t>Уметь</w:t>
            </w:r>
            <w:r>
              <w:rPr>
                <w:rFonts w:eastAsia="Times New Roman" w:cs="Times New Roman"/>
                <w:lang w:eastAsia="ru-RU"/>
              </w:rPr>
              <w:t xml:space="preserve"> проводить измерительные работы, </w:t>
            </w:r>
            <w:r>
              <w:rPr>
                <w:rFonts w:eastAsia="Times New Roman" w:cs="Times New Roman"/>
                <w:lang w:eastAsia="ru-RU"/>
              </w:rPr>
              <w:t>основанные на использовании теорем синусов, и косинусов;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spacing w:line="264" w:lineRule="auto"/>
            </w:pPr>
            <w:r>
              <w:rPr>
                <w:rFonts w:eastAsia="Times New Roman" w:cs="Times New Roman"/>
              </w:rPr>
              <w:t xml:space="preserve">Уметь пользоваться теоремами синусов и косинусов при решении задач на решение треугольников;находить площади треугольника и параллелограмма через стороны и синус угла. </w:t>
            </w:r>
            <w:r>
              <w:rPr>
                <w:rFonts w:eastAsia="Calibri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находить в различных источниках информацию, необходимую для решения математических проблем;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</w:rPr>
              <w:t xml:space="preserve">. </w:t>
            </w:r>
            <w:r>
              <w:rPr>
                <w:rFonts w:cs="Times New Roman"/>
              </w:rPr>
              <w:t>Иметь представление о математической науке как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о сфере человеческой деятельн</w:t>
            </w:r>
            <w:r>
              <w:rPr>
                <w:rFonts w:cs="Times New Roman"/>
              </w:rPr>
              <w:t>ости, ее этапах,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значимости для развития цивилизации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«Соотношения между сторонами и углами треугольника»</w:t>
            </w:r>
          </w:p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Уметь решать задачи, строить углы, вычислять координаты точки с помощью синуса, косинуса и тангенса угла, вычислять </w:t>
            </w:r>
            <w:r>
              <w:rPr>
                <w:rFonts w:eastAsia="Times New Roman" w:cs="Times New Roman"/>
                <w:lang w:eastAsia="ru-RU"/>
              </w:rPr>
              <w:t>площадь треугольника по двум сторонам и углу между ними, решать треугольники; объяснять, что такое угол между векторами.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характера; видеть математическую задач</w:t>
            </w:r>
            <w:r>
              <w:rPr>
                <w:rFonts w:eastAsia="Calibri" w:cs="Times New Roman"/>
              </w:rPr>
              <w:t>у в контексте проб</w:t>
            </w:r>
            <w:r>
              <w:rPr>
                <w:rFonts w:eastAsia="Calibri" w:cs="Times New Roman"/>
              </w:rPr>
              <w:softHyphen/>
              <w:t xml:space="preserve">лемной ситуации в других дисциплинах, в окружающей жизни. </w:t>
            </w:r>
          </w:p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Скалярное произведение векторов.</w:t>
            </w:r>
          </w:p>
          <w:p w:rsidR="003C3899" w:rsidRDefault="003C3899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определение скалярного произведения векторов, условие перпендикулярности векторов. </w:t>
            </w:r>
            <w:r>
              <w:rPr>
                <w:rFonts w:eastAsia="Calibri" w:cs="Times New Roman"/>
              </w:rPr>
              <w:t>Видеть задачу в контексте проб</w:t>
            </w:r>
            <w:r>
              <w:rPr>
                <w:rFonts w:eastAsia="Calibri" w:cs="Times New Roman"/>
              </w:rPr>
              <w:softHyphen/>
              <w:t xml:space="preserve">лемной ситуации в других дисциплинах, в окружающей жизни; 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Скалярное произведение векторов в координатах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Уметь выражать скалярное произведение векторов в координатах, знать его</w:t>
            </w:r>
            <w:r>
              <w:rPr>
                <w:rFonts w:eastAsia="Times New Roman" w:cs="Times New Roman"/>
                <w:lang w:eastAsia="ru-RU"/>
              </w:rPr>
              <w:t xml:space="preserve"> свойства, уметь решать задачи. </w:t>
            </w:r>
            <w:r>
              <w:rPr>
                <w:rFonts w:cs="Times New Roman"/>
              </w:rPr>
              <w:t>Уметь самостоятельно ставить цели, выбирать и создавать алгоритмы для решения учебных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Применение</w:t>
            </w:r>
            <w:r>
              <w:rPr>
                <w:rFonts w:eastAsia="Times New Roman" w:cs="Times New Roman"/>
                <w:lang w:eastAsia="ru-RU"/>
              </w:rPr>
              <w:t xml:space="preserve"> скалярного произведения векторов к решению задач.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определение скалярного произведения векторов, условие перпендикулярности векторов, выражать скалярное произведение в координатах, знать его свойства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Понимать сущность алгоритмических предписаний и</w:t>
            </w:r>
            <w:r>
              <w:rPr>
                <w:rFonts w:eastAsia="Calibri" w:cs="Times New Roman"/>
              </w:rPr>
              <w:t xml:space="preserve">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</w:t>
            </w:r>
            <w:r>
              <w:rPr>
                <w:rFonts w:eastAsia="Times New Roman" w:cs="Times New Roman"/>
                <w:lang w:eastAsia="ru-RU"/>
              </w:rPr>
              <w:t xml:space="preserve">полученные теоретические знания на практике. </w:t>
            </w:r>
            <w:r>
              <w:rPr>
                <w:rFonts w:eastAsia="Calibri" w:cs="Times New Roman"/>
              </w:rPr>
              <w:t>Уметь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Длина окружности и площадь круга (11 ч)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Правильный многоугольник.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Знать определение </w:t>
            </w:r>
            <w:r>
              <w:rPr>
                <w:rFonts w:eastAsia="Times New Roman" w:cs="Times New Roman"/>
                <w:lang w:eastAsia="ru-RU"/>
              </w:rPr>
              <w:t>правильного многоугольника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находить в различных источниках информацию, необходимую для решения математических проблем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Выбирать форму записи решения, записывать ход решения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Окружность, описанная около правильного многоугольника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Знать и уметь применять на практике теорему об окружности, описанной около правильного многоугольника.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 xml:space="preserve">лемной ситуации в других дисциплинах, в окружающей жизни; </w:t>
            </w:r>
            <w:r>
              <w:rPr>
                <w:rFonts w:eastAsia="Calibri" w:cs="Times New Roman"/>
              </w:rPr>
              <w:lastRenderedPageBreak/>
              <w:t>находить в различных источниках информацию, нео</w:t>
            </w:r>
            <w:r>
              <w:rPr>
                <w:rFonts w:eastAsia="Calibri" w:cs="Times New Roman"/>
              </w:rPr>
              <w:t>бходимую для решения математических проблем. 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Окружность, вписанная в правильный многоугольник.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и уметь применять на практике теорему об окружности, </w:t>
            </w:r>
            <w:r>
              <w:rPr>
                <w:rFonts w:eastAsia="Times New Roman" w:cs="Times New Roman"/>
                <w:lang w:eastAsia="ru-RU"/>
              </w:rPr>
              <w:t xml:space="preserve">вписанной в правильный многоугольник.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Окружность, </w:t>
            </w:r>
            <w:r>
              <w:rPr>
                <w:rFonts w:eastAsia="Times New Roman" w:cs="Times New Roman"/>
                <w:lang w:eastAsia="ru-RU"/>
              </w:rPr>
              <w:t>описанная около правильного многоугольника и вписанная в него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и уметь применять на практике теоремы об окружности, вписанной в правильный многоугольник; об окружности, описанной около правильного многоугольника. </w:t>
            </w:r>
            <w:r>
              <w:rPr>
                <w:rFonts w:eastAsia="Calibri" w:cs="Times New Roman"/>
              </w:rPr>
              <w:t>Уметь выдвигать гипотезы при решении</w:t>
            </w:r>
            <w:r>
              <w:rPr>
                <w:rFonts w:eastAsia="Calibri" w:cs="Times New Roman"/>
              </w:rPr>
              <w:t xml:space="preserve">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формулы для вычисления угла, площади и стороны правильного многоугольника и радиуса вписанной в него окружности, уметь их выводить и </w:t>
            </w:r>
            <w:r>
              <w:rPr>
                <w:rFonts w:eastAsia="Times New Roman" w:cs="Times New Roman"/>
                <w:lang w:eastAsia="ru-RU"/>
              </w:rPr>
              <w:t xml:space="preserve">применять при решении задач. </w:t>
            </w: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окружающей жизни; находить информацию, необходимую для решения математических проблем</w:t>
            </w: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>Проявлять креативность мышления, инициативу, находчивость, активность при реш</w:t>
            </w:r>
            <w:r>
              <w:rPr>
                <w:rFonts w:eastAsia="Times New Roman" w:cs="Times New Roman"/>
                <w:lang w:eastAsia="ru-RU"/>
              </w:rPr>
              <w:t>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Построение правильных многоугольников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Выводить и применять при решении задач формулы площади. Строить правильные многоугольники. </w:t>
            </w:r>
            <w:r>
              <w:rPr>
                <w:rFonts w:eastAsia="Calibri" w:cs="Times New Roman"/>
              </w:rPr>
              <w:t>Уметь планировать и осуществлять деятельность, на</w:t>
            </w:r>
            <w:r>
              <w:rPr>
                <w:rFonts w:eastAsia="Calibri" w:cs="Times New Roman"/>
              </w:rPr>
              <w:softHyphen/>
              <w:t>правленную на решение задач исследовательского характера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Длина окружности.</w:t>
            </w:r>
            <w:r>
              <w:rPr>
                <w:rFonts w:eastAsia="Calibri" w:cs="Times New Roman"/>
                <w:bCs/>
                <w:iCs/>
                <w:color w:val="000000"/>
              </w:rPr>
              <w:t xml:space="preserve"> 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Знать формулы длины окружности и дуги окружности, уметь применять их при </w:t>
            </w:r>
            <w:r>
              <w:rPr>
                <w:rFonts w:eastAsia="Times New Roman" w:cs="Times New Roman"/>
                <w:lang w:eastAsia="ru-RU"/>
              </w:rPr>
              <w:t>решении задач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применять индуктивные и дедуктивные спосо</w:t>
            </w:r>
            <w:r>
              <w:rPr>
                <w:rFonts w:eastAsia="Calibri" w:cs="Times New Roman"/>
              </w:rPr>
              <w:softHyphen/>
              <w:t>бы рассуждений, видеть различные стратегии решения задач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Проявлять логическое и критическое мышления, культуру речи, способность к умственному эксперименту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Площадь круга Площадь кругового </w:t>
            </w:r>
            <w:r>
              <w:rPr>
                <w:rFonts w:eastAsia="Times New Roman" w:cs="Times New Roman"/>
                <w:lang w:eastAsia="ru-RU"/>
              </w:rPr>
              <w:t>сектора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формулы площади круга и кругового сектора, уметь применять их при решении задач.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>ритмом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«Длина окружности.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длины окружности и дуги окружности и формулы площади круга и кругового сектора при решении задач.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>Решение задач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по теме: «Длина окружности и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формулы длины окружности и </w:t>
            </w:r>
            <w:r>
              <w:rPr>
                <w:rFonts w:eastAsia="Times New Roman" w:cs="Times New Roman"/>
                <w:lang w:eastAsia="ru-RU"/>
              </w:rPr>
              <w:t xml:space="preserve">дуги окружности и формулы площади круга и кругового сектора при решении задач. </w:t>
            </w:r>
            <w:r>
              <w:rPr>
                <w:rFonts w:eastAsia="Calibri" w:cs="Times New Roman"/>
              </w:rPr>
              <w:t>Уметь выдвигать гипотезы при решении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Применять критичность мышления, уметь распознавать логически некорректные высказывания, отличать гипотезу от факта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Осуществлять самоконтроль за конечным результатом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Движение (7 ч)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Отображение плоскости на себя. Понятие движения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объяснить, что такое отображение плоскости на себя, знать определение </w:t>
            </w:r>
            <w:r>
              <w:rPr>
                <w:rFonts w:eastAsia="Times New Roman" w:cs="Times New Roman"/>
                <w:lang w:eastAsia="ru-RU"/>
              </w:rPr>
              <w:t xml:space="preserve">движения плоскости. </w:t>
            </w:r>
            <w:r>
              <w:rPr>
                <w:rFonts w:eastAsia="Calibri" w:cs="Times New Roman"/>
              </w:rPr>
              <w:t>Видеть математическую задачу в контексте проб</w:t>
            </w:r>
            <w:r>
              <w:rPr>
                <w:rFonts w:eastAsia="Calibri" w:cs="Times New Roman"/>
              </w:rPr>
              <w:softHyphen/>
              <w:t>лемной ситуации в окружающей жизни; находить информацию, необходимую для решения математических проблем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</w:t>
            </w:r>
            <w:r>
              <w:rPr>
                <w:rFonts w:eastAsia="Calibri" w:cs="Times New Roman"/>
              </w:rPr>
              <w:t>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Times New Roman" w:cs="Times New Roman"/>
                <w:lang w:eastAsia="ru-RU"/>
              </w:rPr>
            </w:pPr>
          </w:p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Симметрия.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Знать, уметь применять свойства движений на практике; доказывать, что осевая и центральная симметрия являются движениями. </w:t>
            </w:r>
            <w:r>
              <w:rPr>
                <w:rFonts w:eastAsia="Calibri" w:cs="Times New Roman"/>
              </w:rPr>
              <w:t>Понимать сущность алгоритмических предписаний и уметь действовать в соответствии с предложенным алго</w:t>
            </w:r>
            <w:r>
              <w:rPr>
                <w:rFonts w:eastAsia="Calibri" w:cs="Times New Roman"/>
              </w:rPr>
              <w:softHyphen/>
              <w:t xml:space="preserve">ритмом.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Параллельный перенос. Поворот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объяснять, что такое параллельный перенос и поворот, доказывать, что параллельный перенос и поворот являются движениями плоскости; </w:t>
            </w:r>
            <w:r>
              <w:rPr>
                <w:rFonts w:eastAsia="Calibri" w:cs="Times New Roman"/>
              </w:rPr>
              <w:t>уметь самостоятельно ставить цели, выбирать и созда</w:t>
            </w:r>
            <w:r>
              <w:rPr>
                <w:rFonts w:eastAsia="Calibri" w:cs="Times New Roman"/>
              </w:rPr>
              <w:softHyphen/>
              <w:t>вать алгоритмы для решения учебных математических проб</w:t>
            </w:r>
            <w:r>
              <w:rPr>
                <w:rFonts w:eastAsia="Calibri" w:cs="Times New Roman"/>
              </w:rPr>
              <w:softHyphen/>
              <w:t>лем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Параллельный перенос. Поворот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строить образы фигур при симметриях, параллельном переносе и повороте. Уметь решать задачи с применением движений. </w:t>
            </w:r>
            <w:r>
              <w:rPr>
                <w:rFonts w:eastAsia="Calibri" w:cs="Times New Roman"/>
              </w:rPr>
              <w:t xml:space="preserve">Уметь применять индуктивные и </w:t>
            </w:r>
            <w:r>
              <w:rPr>
                <w:rFonts w:eastAsia="Calibri" w:cs="Times New Roman"/>
              </w:rPr>
              <w:t>дедуктивные спосо</w:t>
            </w:r>
            <w:r>
              <w:rPr>
                <w:rFonts w:eastAsia="Calibri" w:cs="Times New Roman"/>
              </w:rPr>
              <w:softHyphen/>
              <w:t>бы рассуждений, видеть различные стратегии решения задач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Выполнять пошаговый контроль, взаимоконтроль результата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 xml:space="preserve">Уметь применять теоремы, отражающие свойства </w:t>
            </w:r>
            <w:r>
              <w:rPr>
                <w:rFonts w:eastAsia="Times New Roman" w:cs="Times New Roman"/>
              </w:rPr>
              <w:t>различных видов движений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Уметь выдвигать гипотезы при решении учебных за</w:t>
            </w:r>
            <w:r>
              <w:rPr>
                <w:rFonts w:eastAsia="Calibri" w:cs="Times New Roman"/>
              </w:rPr>
              <w:softHyphen/>
              <w:t>дач, понимать необходимость их проверки; принимать решение в условиях не</w:t>
            </w:r>
            <w:r>
              <w:rPr>
                <w:rFonts w:eastAsia="Calibri" w:cs="Times New Roman"/>
              </w:rPr>
              <w:softHyphen/>
              <w:t>полной и избыточной, точной и вероятностной информации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Выбирать форму записи решения, записывать ход решения</w:t>
            </w:r>
            <w:r>
              <w:rPr>
                <w:rFonts w:eastAsia="Calibri" w:cs="Times New Roman"/>
              </w:rPr>
              <w:t xml:space="preserve"> в свободной форме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>Уметь решать задачи на комбинацию двух–трех видов движений; применять свойства движений для решения прикладных задач. Уметь</w:t>
            </w:r>
            <w:r>
              <w:rPr>
                <w:rFonts w:eastAsia="Calibri" w:cs="Times New Roman"/>
                <w:bCs/>
              </w:rPr>
              <w:t xml:space="preserve"> выдвигать версии решения проблемы, выбирать средства достижения цели из </w:t>
            </w:r>
            <w:r>
              <w:rPr>
                <w:rFonts w:eastAsia="Calibri" w:cs="Times New Roman"/>
                <w:bCs/>
              </w:rPr>
              <w:t>предложенных, а также искать их самостоятельно</w:t>
            </w:r>
            <w:r>
              <w:rPr>
                <w:rFonts w:eastAsia="Calibri" w:cs="Times New Roman"/>
              </w:rPr>
              <w:t>. Уметь 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Контрольная работа №5 по теме: «Движения»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 xml:space="preserve">Уметь   </w:t>
            </w:r>
            <w:r>
              <w:rPr>
                <w:rFonts w:eastAsia="Calibri" w:cs="Times New Roman"/>
              </w:rPr>
              <w:t>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Проявлять   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lang w:eastAsia="ru-RU"/>
              </w:rPr>
              <w:t>Начальные сведения из стереометрии (7 ч)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Предмет стереометрии. </w:t>
            </w:r>
            <w:r>
              <w:rPr>
                <w:rFonts w:eastAsia="Calibri" w:cs="Times New Roman"/>
                <w:color w:val="000000"/>
              </w:rPr>
              <w:t>Многогранники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предмет стереометрии; </w:t>
            </w:r>
            <w:r>
              <w:rPr>
                <w:rFonts w:eastAsia="Times New Roman" w:cs="Times New Roman"/>
                <w:color w:val="000000"/>
                <w:lang w:eastAsia="ru-RU"/>
              </w:rPr>
              <w:t>основные фигуры в пространстве; понятие многогранника,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eastAsia="Calibri" w:cs="Times New Roman"/>
              </w:rPr>
              <w:t>выпуклые и невыпуклые многогранники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3C3899" w:rsidRDefault="007E3858">
            <w:r>
              <w:rPr>
                <w:rFonts w:eastAsia="Times New Roman" w:cs="Times New Roman"/>
              </w:rPr>
              <w:t>Уметь р</w:t>
            </w:r>
            <w:r>
              <w:rPr>
                <w:rFonts w:eastAsia="Calibri" w:cs="Times New Roman"/>
              </w:rPr>
              <w:t>аботать с математическим текстом, точно и грамотно выражать свои мысли в устной речи с применением математической терминологии и символики. Уметь приводить п</w:t>
            </w:r>
            <w:r>
              <w:rPr>
                <w:rFonts w:eastAsia="Calibri" w:cs="Times New Roman"/>
              </w:rPr>
              <w:t>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Призма. Параллелепипед. Свойства параллелепипеда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понятие призма, параллелепипед </w:t>
            </w:r>
            <w:r>
              <w:rPr>
                <w:rFonts w:eastAsia="Calibri" w:cs="Times New Roman"/>
              </w:rPr>
              <w:t>и их основные элементы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; </w:t>
            </w:r>
            <w:r>
              <w:rPr>
                <w:rFonts w:eastAsia="Times New Roman" w:cs="Times New Roman"/>
                <w:lang w:eastAsia="ru-RU"/>
              </w:rPr>
              <w:t xml:space="preserve">свойства параллелепипеда. </w:t>
            </w:r>
            <w:r>
              <w:rPr>
                <w:rFonts w:eastAsia="Times New Roman" w:cs="Times New Roman"/>
              </w:rPr>
              <w:t>Уметь</w:t>
            </w:r>
            <w:r>
              <w:rPr>
                <w:rFonts w:eastAsia="Calibri" w:cs="Times New Roman"/>
              </w:rPr>
              <w:t xml:space="preserve"> воспроизводить </w:t>
            </w:r>
            <w:r>
              <w:rPr>
                <w:rFonts w:eastAsia="Calibri" w:cs="Times New Roman"/>
              </w:rPr>
              <w:lastRenderedPageBreak/>
              <w:t>изученную информацию с заданной степенью свернутости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 xml:space="preserve">Уметь   </w:t>
            </w:r>
            <w:r>
              <w:rPr>
                <w:rFonts w:eastAsia="Calibri" w:cs="Times New Roman"/>
              </w:rPr>
              <w:t>находить в различных источниках информацию, необходимую для решения математических проблем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Объем тела.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Знать: формулы для вычисления объёмов многогранников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Уметь подбирать информацию, необходимую для решения математических проблем представлять ее в </w:t>
            </w:r>
            <w:r>
              <w:rPr>
                <w:rFonts w:eastAsia="Calibri" w:cs="Times New Roman"/>
              </w:rPr>
              <w:t>форме устного или письменного сообщения по плану. Уметь выбирать форму записи решения, записывать ход решения в свободной форме, осознавать необходимость аргументации при решении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Пирамида 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понятие пирамиды, тетраэдра </w:t>
            </w:r>
            <w:r>
              <w:rPr>
                <w:rFonts w:eastAsia="Calibri" w:cs="Times New Roman"/>
              </w:rPr>
              <w:t xml:space="preserve">и их основные </w:t>
            </w:r>
            <w:r>
              <w:rPr>
                <w:rFonts w:eastAsia="Calibri" w:cs="Times New Roman"/>
              </w:rPr>
              <w:t>элементы</w:t>
            </w:r>
          </w:p>
          <w:p w:rsidR="003C3899" w:rsidRDefault="007E3858">
            <w:r>
              <w:rPr>
                <w:rFonts w:eastAsia="Times New Roman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точно и грамотно выражать свои мысли в устной речи с применением математической терминологии и символики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приводить примеры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Цилиндр. Конус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 xml:space="preserve">Знать: тела и поверхности вращения: цилиндр, конус, формулы для </w:t>
            </w:r>
            <w:r>
              <w:rPr>
                <w:rFonts w:eastAsia="Times New Roman" w:cs="Times New Roman"/>
                <w:color w:val="000000"/>
                <w:lang w:eastAsia="ru-RU"/>
              </w:rPr>
              <w:t>вычисления их площадей поверхностей и объёмов.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Различать основную и дополнительную информацию, выделять видовые отличия в группе предметов(понятий), проводить классификации. Уметь выбирать форму записи решения, записывать ход решения в свободной форме, </w:t>
            </w:r>
            <w:r>
              <w:rPr>
                <w:rFonts w:eastAsia="Calibri" w:cs="Times New Roman"/>
              </w:rPr>
              <w:t>осознавать необходимость аргументации при решении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Сфера. Шар. </w:t>
            </w:r>
          </w:p>
          <w:p w:rsidR="003C3899" w:rsidRDefault="003C3899">
            <w:pPr>
              <w:rPr>
                <w:rFonts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Знать: тела и поверхности вращения: сфера, шар, формулы для вычисления их площадей поверхностей и объёмов.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Уметь вносить необходимые коррективы в действие после его завершения на </w:t>
            </w:r>
            <w:r>
              <w:rPr>
                <w:rFonts w:eastAsia="Calibri" w:cs="Times New Roman"/>
              </w:rPr>
              <w:t>основе его и учета характера сделанных ошибок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 по теме: «Многогран. Тела и поверхности вращения»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spacing w:before="100" w:after="100"/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Уметь применять основные формулы для вычисления площадей </w:t>
            </w:r>
            <w:r>
              <w:rPr>
                <w:rFonts w:eastAsia="Times New Roman" w:cs="Times New Roman"/>
                <w:color w:val="000000"/>
                <w:lang w:eastAsia="ru-RU"/>
              </w:rPr>
              <w:t>поверхностей и объёмов тел в пространстве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Уметь   действовать в соответствии с предложенным алгоритмом. Уметь 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Об аксиомах планиметрии (2 ч)</w:t>
            </w: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 аксиомах планиметрии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color w:val="000000"/>
                <w:lang w:eastAsia="ru-RU"/>
              </w:rPr>
              <w:t>Знать аксиомы, положенные в основу изучения курса геометрии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Уметь принимать чужие гипотезы, сопоставлять их и выбирать возможные для их проверки. 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pStyle w:val="a9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Некоторые сведения о </w:t>
            </w:r>
            <w:r>
              <w:rPr>
                <w:rFonts w:eastAsia="Times New Roman" w:cs="Times New Roman"/>
                <w:lang w:eastAsia="ru-RU"/>
              </w:rPr>
              <w:t>развитии геометрии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Иметь представления об основных этапах развития геометрии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Иметь представление о математике как форме описания и методе познания действительности. Уметь контролировать процесс и результат учебной математической деятельности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0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Повторение ( 8 ч)</w:t>
            </w:r>
          </w:p>
          <w:p w:rsidR="003C3899" w:rsidRDefault="003C3899">
            <w:pPr>
              <w:jc w:val="center"/>
              <w:rPr>
                <w:rFonts w:eastAsia="Calibri" w:cs="Times New Roman"/>
                <w:b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  <w:p w:rsidR="003C3899" w:rsidRDefault="007E3858">
            <w:pPr>
              <w:jc w:val="right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61</w:t>
            </w:r>
          </w:p>
        </w:tc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Итоговая промежуточная контрольная работа / годовая оценка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Уметь применять полученные теоретические знания на практике. </w:t>
            </w:r>
            <w:r>
              <w:rPr>
                <w:rFonts w:eastAsia="Calibri" w:cs="Times New Roman"/>
              </w:rPr>
              <w:t>Уметь   самостоятельно контролировать своё время и управлять им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 xml:space="preserve">Проявлять   инициативу, находчивость, </w:t>
            </w:r>
            <w:r>
              <w:rPr>
                <w:rFonts w:eastAsia="Calibri" w:cs="Times New Roman"/>
              </w:rPr>
              <w:t>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3C3899">
            <w:pPr>
              <w:rPr>
                <w:rFonts w:eastAsia="Calibri" w:cs="Times New Roman"/>
                <w:b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62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Параллельные прямые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признаки и свойства параллельных прямых; уметь решать задачи по теме. </w:t>
            </w:r>
            <w:r>
              <w:rPr>
                <w:rFonts w:eastAsia="Calibri" w:cs="Times New Roman"/>
              </w:rPr>
              <w:t xml:space="preserve">Делать выводы, исследовать практические задачи; подводить итоги своей деятельности. Самостоятельно </w:t>
            </w:r>
            <w:r>
              <w:rPr>
                <w:rFonts w:eastAsia="Calibri" w:cs="Times New Roman"/>
              </w:rPr>
              <w:t>выполнять действия на основе учёта выделенных учителем ориентиров</w:t>
            </w:r>
          </w:p>
          <w:p w:rsidR="003C3899" w:rsidRDefault="007E3858">
            <w:pPr>
              <w:autoSpaceDE w:val="0"/>
              <w:spacing w:line="232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Владеть навыками самоанализа и самоконтроля.  Уметь ясно, точно, грамотно излагать свои мысли в устной и письменной речи,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63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Треугольники. Признаки равенства треугольников.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</w:t>
            </w:r>
            <w:r>
              <w:rPr>
                <w:rFonts w:eastAsia="Times New Roman" w:cs="Times New Roman"/>
                <w:lang w:eastAsia="ru-RU"/>
              </w:rPr>
              <w:t xml:space="preserve">признаки треугольников; уметь решать задачи на доказательство по теме. </w:t>
            </w:r>
            <w:r>
              <w:rPr>
                <w:rFonts w:eastAsia="Calibri" w:cs="Times New Roman"/>
              </w:rPr>
              <w:t>Устанавливать и сравнивать разные точки зрения, прежде чем принимать решения и делать выбор</w:t>
            </w:r>
          </w:p>
          <w:p w:rsidR="003C3899" w:rsidRDefault="007E3858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Проявлять креативность мышления, инициативу, находчивость, активность при решении </w:t>
            </w:r>
            <w:r>
              <w:rPr>
                <w:rFonts w:eastAsia="Calibri" w:cs="Times New Roman"/>
              </w:rPr>
              <w:t>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64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Треугольники. Признаки подобия треугольников.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признаки подобия треугольников; теорему об отношении площадей подобных треугольников; свойство медиан треугольника; свойство высоты прямоугольного треугольника; уметь решать </w:t>
            </w:r>
            <w:r>
              <w:rPr>
                <w:rFonts w:eastAsia="Times New Roman" w:cs="Times New Roman"/>
                <w:lang w:eastAsia="ru-RU"/>
              </w:rPr>
              <w:t xml:space="preserve">задачи на по теме. </w:t>
            </w:r>
            <w:r>
              <w:rPr>
                <w:rFonts w:eastAsia="Calibri" w:cs="Times New Roman"/>
              </w:rPr>
              <w:t>Устанавливать и сравнивать разные точки зрения, прежде чем принимать решения и делать выбор. Проявлять  инициативу, находчивость, активность при решении математических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65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Окружность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 свойство касательной и ее признак; </w:t>
            </w:r>
            <w:r>
              <w:rPr>
                <w:rFonts w:eastAsia="Times New Roman" w:cs="Times New Roman"/>
                <w:lang w:eastAsia="ru-RU"/>
              </w:rPr>
              <w:t xml:space="preserve">теорему о вписанном угле и ее следствия; теорему об отрезках пересек-ся хорд. </w:t>
            </w:r>
            <w:r>
              <w:rPr>
                <w:rFonts w:eastAsia="Calibri" w:cs="Times New Roman"/>
              </w:rPr>
              <w:t>Развивать представление о математике как форме описания и методе познания действительности. Уметь выполнять пошаговый контроль, взаимоконтроль результата учебной математической д</w:t>
            </w:r>
            <w:r>
              <w:rPr>
                <w:rFonts w:eastAsia="Calibri" w:cs="Times New Roman"/>
              </w:rPr>
              <w:t>еятельности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66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Окружность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Знать свойство биссектрисы угла и его следствия; теоремы об </w:t>
            </w:r>
            <w:r>
              <w:rPr>
                <w:rFonts w:eastAsia="Times New Roman" w:cs="Times New Roman"/>
                <w:lang w:eastAsia="ru-RU"/>
              </w:rPr>
              <w:lastRenderedPageBreak/>
              <w:t>окружностях: вписанной в треугольник и описанной около треугольника; свойства описанного и вписанного четырехугольника</w:t>
            </w:r>
          </w:p>
          <w:p w:rsidR="003C3899" w:rsidRDefault="007E3858">
            <w:r>
              <w:rPr>
                <w:rFonts w:eastAsia="Calibri" w:cs="Times New Roman"/>
              </w:rPr>
              <w:t xml:space="preserve">Использовать математические знания для </w:t>
            </w:r>
            <w:r>
              <w:rPr>
                <w:rFonts w:eastAsia="Calibri" w:cs="Times New Roman"/>
              </w:rPr>
              <w:t>решения различных математических задач и оценки полученных</w:t>
            </w:r>
            <w:r>
              <w:rPr>
                <w:rFonts w:eastAsia="Calibri" w:cs="Times New Roman"/>
                <w:color w:val="FF0000"/>
              </w:rPr>
              <w:t xml:space="preserve"> </w:t>
            </w:r>
            <w:r>
              <w:rPr>
                <w:rFonts w:eastAsia="Calibri" w:cs="Times New Roman"/>
              </w:rPr>
              <w:t>результатов. Замечать в устной речи других учащихся неграмотно сформулированные мысли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67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Четырехугольники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  <w:lang w:eastAsia="ru-RU"/>
              </w:rPr>
              <w:t xml:space="preserve">Знать: сумму углов выпуклого четырехугольника; определения, свойства и признаки </w:t>
            </w:r>
            <w:r>
              <w:rPr>
                <w:rFonts w:eastAsia="Times New Roman" w:cs="Times New Roman"/>
                <w:lang w:eastAsia="ru-RU"/>
              </w:rPr>
              <w:t xml:space="preserve">прямоугольника, параллелограмма, трапеции, ромба и квадрата; формулы для вычисления их площадей. </w:t>
            </w:r>
            <w:r>
              <w:rPr>
                <w:rFonts w:eastAsia="Calibri" w:cs="Times New Roman"/>
              </w:rPr>
              <w:t>Учитывать правило в планировании и контроле способа решения. Ориентироваться на разнообразие способов решения задач</w:t>
            </w:r>
            <w:r>
              <w:rPr>
                <w:rFonts w:eastAsia="Times New Roman" w:cs="Times New Roman"/>
                <w:lang w:eastAsia="ru-RU"/>
              </w:rPr>
              <w:t xml:space="preserve">. </w:t>
            </w:r>
            <w:r>
              <w:rPr>
                <w:rFonts w:eastAsia="Calibri" w:cs="Times New Roman"/>
              </w:rPr>
              <w:t>Приводить   примеры математических фактов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  <w:tr w:rsidR="003C389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ind w:left="36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68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Calibri" w:cs="Times New Roman"/>
              </w:rPr>
              <w:t>Решение задач повышенной сложности по всем темам курса.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899" w:rsidRDefault="007E3858">
            <w:r>
              <w:rPr>
                <w:rFonts w:eastAsia="Times New Roman" w:cs="Times New Roman"/>
              </w:rPr>
              <w:t>Уметь решать задачи повышенной сложности на применение с</w:t>
            </w:r>
            <w:r>
              <w:rPr>
                <w:rFonts w:eastAsia="Calibri" w:cs="Times New Roman"/>
                <w:color w:val="000000"/>
                <w:spacing w:val="-5"/>
              </w:rPr>
              <w:t>оотношения между сторонами и углами треугольника</w:t>
            </w:r>
          </w:p>
          <w:p w:rsidR="003C3899" w:rsidRDefault="007E3858">
            <w:r>
              <w:rPr>
                <w:rFonts w:eastAsia="Calibri" w:cs="Times New Roman"/>
              </w:rPr>
              <w:t xml:space="preserve">Осуществлять выбор наиболее эффективных способов решения задач в зависимости от </w:t>
            </w:r>
            <w:r>
              <w:rPr>
                <w:rFonts w:eastAsia="Calibri" w:cs="Times New Roman"/>
              </w:rPr>
              <w:t xml:space="preserve">конкретных условий; уметь устанавливать и сравнивать разные точки зрения, принимать решения и делать выбор. </w:t>
            </w:r>
            <w:r>
              <w:rPr>
                <w:rFonts w:eastAsia="Times New Roman" w:cs="Times New Roman"/>
              </w:rPr>
              <w:t xml:space="preserve">Уметь </w:t>
            </w:r>
            <w:r>
              <w:rPr>
                <w:rFonts w:eastAsia="Calibri" w:cs="Times New Roman"/>
              </w:rPr>
              <w:t>дополнять и исправлять ответ других учащихся, предлагать свои способы решения задач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99" w:rsidRDefault="003C3899">
            <w:pPr>
              <w:rPr>
                <w:rFonts w:eastAsia="Calibri" w:cs="Times New Roman"/>
              </w:rPr>
            </w:pPr>
          </w:p>
        </w:tc>
      </w:tr>
    </w:tbl>
    <w:p w:rsidR="003C3899" w:rsidRDefault="003C3899">
      <w:pPr>
        <w:rPr>
          <w:rFonts w:cs="Times New Roman"/>
        </w:rPr>
      </w:pPr>
    </w:p>
    <w:p w:rsidR="003C3899" w:rsidRDefault="003C3899">
      <w:pPr>
        <w:pStyle w:val="Standard"/>
      </w:pPr>
    </w:p>
    <w:sectPr w:rsidR="003C3899">
      <w:pgSz w:w="16837" w:h="11905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58" w:rsidRDefault="007E3858">
      <w:r>
        <w:separator/>
      </w:r>
    </w:p>
  </w:endnote>
  <w:endnote w:type="continuationSeparator" w:id="0">
    <w:p w:rsidR="007E3858" w:rsidRDefault="007E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auto"/>
    <w:pitch w:val="default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58" w:rsidRDefault="007E3858">
      <w:r>
        <w:rPr>
          <w:color w:val="000000"/>
        </w:rPr>
        <w:separator/>
      </w:r>
    </w:p>
  </w:footnote>
  <w:footnote w:type="continuationSeparator" w:id="0">
    <w:p w:rsidR="007E3858" w:rsidRDefault="007E3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5B74"/>
    <w:multiLevelType w:val="multilevel"/>
    <w:tmpl w:val="5D8C1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3899"/>
    <w:rsid w:val="001B101C"/>
    <w:rsid w:val="003C3899"/>
    <w:rsid w:val="007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6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List Paragraph"/>
    <w:basedOn w:val="a"/>
    <w:pPr>
      <w:widowControl/>
      <w:suppressAutoHyphens w:val="0"/>
      <w:ind w:left="720" w:hanging="425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6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List Paragraph"/>
    <w:basedOn w:val="a"/>
    <w:pPr>
      <w:widowControl/>
      <w:suppressAutoHyphens w:val="0"/>
      <w:ind w:left="720" w:hanging="425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10206</Words>
  <Characters>58178</Characters>
  <Application>Microsoft Office Word</Application>
  <DocSecurity>0</DocSecurity>
  <Lines>484</Lines>
  <Paragraphs>136</Paragraphs>
  <ScaleCrop>false</ScaleCrop>
  <Company/>
  <LinksUpToDate>false</LinksUpToDate>
  <CharactersWithSpaces>68248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cp:lastPrinted>2019-11-05T05:37:00Z</cp:lastPrinted>
  <dcterms:created xsi:type="dcterms:W3CDTF">2019-11-11T09:07:00Z</dcterms:created>
  <dcterms:modified xsi:type="dcterms:W3CDTF">2019-11-11T09:07:00Z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